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D4" w:rsidRPr="009E37D4" w:rsidRDefault="00AC3554" w:rsidP="009E37D4">
      <w:pPr>
        <w:bidi/>
        <w:jc w:val="center"/>
        <w:rPr>
          <w:rFonts w:ascii="Andalus" w:hAnsi="Andalus" w:cs="Andalus"/>
          <w:b/>
          <w:bCs/>
          <w:sz w:val="56"/>
          <w:szCs w:val="56"/>
          <w:rtl/>
        </w:rPr>
      </w:pPr>
      <w:r w:rsidRPr="009E37D4">
        <w:rPr>
          <w:rFonts w:ascii="Andalus" w:hAnsi="Andalus" w:cs="Andalus"/>
          <w:b/>
          <w:bCs/>
          <w:sz w:val="56"/>
          <w:szCs w:val="56"/>
          <w:rtl/>
        </w:rPr>
        <w:t>بسم الله الرحمن الرحيم</w:t>
      </w:r>
    </w:p>
    <w:p w:rsidR="009E37D4" w:rsidRPr="009E37D4" w:rsidRDefault="009E37D4" w:rsidP="009E37D4">
      <w:pPr>
        <w:bidi/>
        <w:jc w:val="center"/>
        <w:rPr>
          <w:rFonts w:ascii="Andalus" w:hAnsi="Andalus" w:cs="Andalus"/>
          <w:b/>
          <w:bCs/>
          <w:sz w:val="44"/>
          <w:szCs w:val="44"/>
          <w:rtl/>
        </w:rPr>
      </w:pPr>
    </w:p>
    <w:p w:rsidR="009E37D4" w:rsidRDefault="009E37D4" w:rsidP="009E37D4">
      <w:pPr>
        <w:bidi/>
        <w:jc w:val="center"/>
        <w:rPr>
          <w:b/>
          <w:bCs/>
          <w:sz w:val="44"/>
          <w:szCs w:val="44"/>
          <w:rtl/>
        </w:rPr>
      </w:pPr>
    </w:p>
    <w:p w:rsidR="009E37D4" w:rsidRPr="00AC3554" w:rsidRDefault="009E37D4" w:rsidP="009E37D4">
      <w:pPr>
        <w:bidi/>
        <w:jc w:val="center"/>
        <w:rPr>
          <w:b/>
          <w:bCs/>
          <w:sz w:val="44"/>
          <w:szCs w:val="44"/>
          <w:rtl/>
        </w:rPr>
      </w:pPr>
    </w:p>
    <w:p w:rsidR="00AC3554" w:rsidRDefault="00AC3554" w:rsidP="00AC3554">
      <w:pPr>
        <w:bidi/>
        <w:jc w:val="center"/>
        <w:rPr>
          <w:sz w:val="44"/>
          <w:szCs w:val="44"/>
          <w:rtl/>
        </w:rPr>
      </w:pPr>
    </w:p>
    <w:p w:rsidR="009E37D4" w:rsidRDefault="00AC3554" w:rsidP="009E37D4">
      <w:pPr>
        <w:bidi/>
        <w:jc w:val="center"/>
        <w:rPr>
          <w:b/>
          <w:bCs/>
          <w:sz w:val="52"/>
          <w:szCs w:val="52"/>
          <w:rtl/>
        </w:rPr>
      </w:pPr>
      <w:r>
        <w:rPr>
          <w:rFonts w:hint="cs"/>
          <w:sz w:val="52"/>
          <w:szCs w:val="52"/>
          <w:rtl/>
        </w:rPr>
        <w:t xml:space="preserve"> </w:t>
      </w:r>
      <w:r w:rsidR="009E37D4">
        <w:rPr>
          <w:rFonts w:hint="cs"/>
          <w:b/>
          <w:bCs/>
          <w:sz w:val="52"/>
          <w:szCs w:val="52"/>
          <w:rtl/>
        </w:rPr>
        <w:t>السيرة الذاتية</w:t>
      </w:r>
    </w:p>
    <w:p w:rsidR="00AC3554" w:rsidRDefault="00AC3554" w:rsidP="009E37D4">
      <w:pPr>
        <w:bidi/>
        <w:jc w:val="center"/>
        <w:rPr>
          <w:b/>
          <w:bCs/>
          <w:sz w:val="52"/>
          <w:szCs w:val="52"/>
          <w:rtl/>
        </w:rPr>
      </w:pPr>
      <w:r>
        <w:rPr>
          <w:rFonts w:hint="cs"/>
          <w:b/>
          <w:bCs/>
          <w:sz w:val="52"/>
          <w:szCs w:val="52"/>
          <w:rtl/>
        </w:rPr>
        <w:t>للأستاذ الدكتور</w:t>
      </w:r>
    </w:p>
    <w:p w:rsidR="00AC3554" w:rsidRDefault="00AC3554" w:rsidP="00AC3554">
      <w:pPr>
        <w:bidi/>
        <w:jc w:val="center"/>
        <w:rPr>
          <w:b/>
          <w:bCs/>
          <w:i/>
          <w:iCs/>
          <w:sz w:val="96"/>
          <w:szCs w:val="96"/>
          <w:u w:val="single"/>
          <w:rtl/>
        </w:rPr>
      </w:pPr>
      <w:r w:rsidRPr="009E37D4">
        <w:rPr>
          <w:rFonts w:hint="cs"/>
          <w:b/>
          <w:bCs/>
          <w:i/>
          <w:iCs/>
          <w:sz w:val="96"/>
          <w:szCs w:val="96"/>
          <w:u w:val="single"/>
          <w:rtl/>
        </w:rPr>
        <w:t>محمد حافظ الشريدة</w:t>
      </w:r>
    </w:p>
    <w:p w:rsidR="000F3A9E" w:rsidRDefault="000F3A9E" w:rsidP="000F3A9E">
      <w:pPr>
        <w:bidi/>
        <w:jc w:val="center"/>
        <w:rPr>
          <w:b/>
          <w:bCs/>
          <w:i/>
          <w:iCs/>
          <w:sz w:val="48"/>
          <w:szCs w:val="48"/>
          <w:u w:val="single"/>
          <w:rtl/>
        </w:rPr>
      </w:pPr>
      <w:r>
        <w:rPr>
          <w:rFonts w:hint="cs"/>
          <w:b/>
          <w:bCs/>
          <w:i/>
          <w:iCs/>
          <w:sz w:val="48"/>
          <w:szCs w:val="48"/>
          <w:u w:val="single"/>
          <w:rtl/>
        </w:rPr>
        <w:t>كلية الشريعة- قسم أصول الدين-جامعة النجاح الوطنية-فلسطين</w:t>
      </w:r>
    </w:p>
    <w:p w:rsidR="000F3A9E" w:rsidRDefault="000F3A9E" w:rsidP="000F3A9E">
      <w:pPr>
        <w:bidi/>
        <w:jc w:val="center"/>
        <w:rPr>
          <w:rFonts w:hint="cs"/>
          <w:b/>
          <w:bCs/>
          <w:i/>
          <w:iCs/>
          <w:sz w:val="48"/>
          <w:szCs w:val="48"/>
          <w:u w:val="single"/>
          <w:rtl/>
        </w:rPr>
      </w:pPr>
    </w:p>
    <w:p w:rsidR="00F71F80" w:rsidRDefault="00F71F80" w:rsidP="00F71F80">
      <w:pPr>
        <w:bidi/>
        <w:jc w:val="center"/>
        <w:rPr>
          <w:b/>
          <w:bCs/>
          <w:i/>
          <w:iCs/>
          <w:sz w:val="48"/>
          <w:szCs w:val="48"/>
          <w:u w:val="single"/>
          <w:rtl/>
        </w:rPr>
      </w:pPr>
      <w:bookmarkStart w:id="0" w:name="_GoBack"/>
      <w:bookmarkEnd w:id="0"/>
    </w:p>
    <w:p w:rsidR="000F3A9E" w:rsidRDefault="00F71F80" w:rsidP="00F71F80">
      <w:pPr>
        <w:bidi/>
        <w:rPr>
          <w:rFonts w:hint="cs"/>
          <w:sz w:val="48"/>
          <w:szCs w:val="48"/>
          <w:rtl/>
        </w:rPr>
      </w:pPr>
      <w:r>
        <w:rPr>
          <w:rFonts w:hint="cs"/>
          <w:sz w:val="48"/>
          <w:szCs w:val="48"/>
          <w:rtl/>
        </w:rPr>
        <w:t xml:space="preserve">الموقع الالكتروني </w:t>
      </w:r>
      <w:hyperlink r:id="rId6" w:history="1">
        <w:r w:rsidRPr="00F727EF">
          <w:rPr>
            <w:rStyle w:val="Hyperlink"/>
            <w:sz w:val="48"/>
            <w:szCs w:val="48"/>
          </w:rPr>
          <w:t>http://staff.najah.edu/2117</w:t>
        </w:r>
      </w:hyperlink>
    </w:p>
    <w:p w:rsidR="00F71F80" w:rsidRPr="00F71F80" w:rsidRDefault="00F71F80" w:rsidP="00F71F80">
      <w:pPr>
        <w:bidi/>
        <w:rPr>
          <w:rFonts w:hint="cs"/>
          <w:sz w:val="48"/>
          <w:szCs w:val="48"/>
          <w:rtl/>
        </w:rPr>
      </w:pPr>
    </w:p>
    <w:p w:rsidR="000F3A9E" w:rsidRDefault="000F3A9E" w:rsidP="000F3A9E">
      <w:pPr>
        <w:bidi/>
        <w:jc w:val="center"/>
        <w:rPr>
          <w:b/>
          <w:bCs/>
          <w:i/>
          <w:iCs/>
          <w:sz w:val="48"/>
          <w:szCs w:val="48"/>
          <w:u w:val="single"/>
          <w:rtl/>
        </w:rPr>
      </w:pPr>
    </w:p>
    <w:p w:rsidR="000F3A9E" w:rsidRDefault="000F3A9E" w:rsidP="000F3A9E">
      <w:pPr>
        <w:bidi/>
        <w:jc w:val="center"/>
        <w:rPr>
          <w:b/>
          <w:bCs/>
          <w:i/>
          <w:iCs/>
          <w:sz w:val="48"/>
          <w:szCs w:val="48"/>
          <w:u w:val="single"/>
          <w:rtl/>
        </w:rPr>
      </w:pPr>
    </w:p>
    <w:p w:rsidR="000F3A9E" w:rsidRDefault="000F3A9E" w:rsidP="000F3A9E">
      <w:pPr>
        <w:bidi/>
        <w:jc w:val="center"/>
        <w:rPr>
          <w:b/>
          <w:bCs/>
          <w:i/>
          <w:iCs/>
          <w:sz w:val="48"/>
          <w:szCs w:val="48"/>
          <w:u w:val="single"/>
          <w:rtl/>
        </w:rPr>
      </w:pPr>
    </w:p>
    <w:p w:rsidR="000F3A9E" w:rsidRPr="000F3A9E" w:rsidRDefault="000F3A9E" w:rsidP="000F3A9E">
      <w:pPr>
        <w:bidi/>
        <w:rPr>
          <w:b/>
          <w:bCs/>
          <w:i/>
          <w:iCs/>
          <w:sz w:val="36"/>
          <w:szCs w:val="36"/>
          <w:u w:val="single"/>
          <w:rtl/>
        </w:rPr>
      </w:pPr>
    </w:p>
    <w:p w:rsidR="000F3A9E" w:rsidRDefault="000F3A9E" w:rsidP="000F3A9E">
      <w:pPr>
        <w:spacing w:after="324"/>
        <w:ind w:left="-908" w:right="-851"/>
        <w:jc w:val="center"/>
        <w:rPr>
          <w:rFonts w:ascii="Calibri" w:hAnsi="Calibri" w:cs="Calibri"/>
          <w:color w:val="000000"/>
          <w:sz w:val="23"/>
          <w:szCs w:val="23"/>
          <w:rtl/>
          <w:lang/>
        </w:rPr>
      </w:pPr>
      <w:r w:rsidRPr="0086486D">
        <w:rPr>
          <w:rFonts w:ascii="Traditional Arabic" w:hAnsi="Traditional Arabic" w:cs="Traditional Arabic"/>
          <w:b/>
          <w:bCs/>
          <w:color w:val="000000"/>
          <w:sz w:val="36"/>
          <w:szCs w:val="36"/>
          <w:u w:val="single"/>
          <w:rtl/>
        </w:rPr>
        <w:t>السيرة الذاتية للأستاذ الدكتور(البروفيسور) محمد حافظ الشريدة</w:t>
      </w:r>
      <w:r w:rsidRPr="0086486D">
        <w:rPr>
          <w:rFonts w:ascii="Traditional Arabic" w:hAnsi="Traditional Arabic" w:cs="Traditional Arabic"/>
          <w:b/>
          <w:bCs/>
          <w:color w:val="000000"/>
          <w:sz w:val="36"/>
          <w:szCs w:val="36"/>
          <w:u w:val="single"/>
        </w:rPr>
        <w:t xml:space="preserve"> </w:t>
      </w:r>
    </w:p>
    <w:p w:rsidR="000F3A9E" w:rsidRDefault="000F3A9E" w:rsidP="000F3A9E">
      <w:pPr>
        <w:spacing w:after="324"/>
        <w:jc w:val="center"/>
        <w:rPr>
          <w:rFonts w:ascii="Traditional Arabic" w:hAnsi="Traditional Arabic" w:cs="Traditional Arabic"/>
          <w:b/>
          <w:bCs/>
          <w:color w:val="000000"/>
          <w:sz w:val="32"/>
          <w:szCs w:val="32"/>
          <w:rtl/>
        </w:rPr>
      </w:pPr>
      <w:r w:rsidRPr="0086486D">
        <w:rPr>
          <w:rFonts w:ascii="Traditional Arabic" w:hAnsi="Traditional Arabic" w:cs="Traditional Arabic"/>
          <w:b/>
          <w:bCs/>
          <w:color w:val="000000"/>
          <w:sz w:val="36"/>
          <w:szCs w:val="36"/>
          <w:u w:val="single"/>
          <w:rtl/>
        </w:rPr>
        <w:t>أستاذ الشريعة الإسلامية في جامعة النجاح الو</w:t>
      </w:r>
      <w:r>
        <w:rPr>
          <w:rFonts w:ascii="Traditional Arabic" w:hAnsi="Traditional Arabic" w:cs="Traditional Arabic"/>
          <w:b/>
          <w:bCs/>
          <w:color w:val="000000"/>
          <w:sz w:val="36"/>
          <w:szCs w:val="36"/>
          <w:u w:val="single"/>
          <w:rtl/>
        </w:rPr>
        <w:t>طنية نابلس</w:t>
      </w:r>
      <w:r>
        <w:rPr>
          <w:rFonts w:ascii="Traditional Arabic" w:hAnsi="Traditional Arabic" w:cs="Traditional Arabic" w:hint="cs"/>
          <w:b/>
          <w:bCs/>
          <w:color w:val="000000"/>
          <w:sz w:val="36"/>
          <w:szCs w:val="36"/>
          <w:u w:val="single"/>
          <w:rtl/>
        </w:rPr>
        <w:t>/</w:t>
      </w:r>
      <w:r>
        <w:rPr>
          <w:rFonts w:ascii="Traditional Arabic" w:hAnsi="Traditional Arabic" w:cs="Traditional Arabic"/>
          <w:b/>
          <w:bCs/>
          <w:color w:val="000000"/>
          <w:sz w:val="36"/>
          <w:szCs w:val="36"/>
          <w:u w:val="single"/>
          <w:rtl/>
        </w:rPr>
        <w:t xml:space="preserve"> فلسطين</w:t>
      </w:r>
      <w:r>
        <w:rPr>
          <w:rFonts w:ascii="Traditional Arabic" w:hAnsi="Traditional Arabic" w:cs="Traditional Arabic" w:hint="cs"/>
          <w:b/>
          <w:bCs/>
          <w:color w:val="000000"/>
          <w:sz w:val="36"/>
          <w:szCs w:val="36"/>
          <w:u w:val="single"/>
          <w:rtl/>
        </w:rPr>
        <w:t xml:space="preserve"> </w:t>
      </w:r>
      <w:r>
        <w:rPr>
          <w:rFonts w:ascii="Traditional Arabic" w:hAnsi="Traditional Arabic" w:cs="Traditional Arabic"/>
          <w:b/>
          <w:bCs/>
          <w:color w:val="000000"/>
          <w:sz w:val="36"/>
          <w:szCs w:val="36"/>
          <w:u w:val="single"/>
          <w:rtl/>
        </w:rPr>
        <w:t>منذ عام 198</w:t>
      </w:r>
      <w:r>
        <w:rPr>
          <w:rFonts w:ascii="Traditional Arabic" w:hAnsi="Traditional Arabic" w:cs="Traditional Arabic" w:hint="cs"/>
          <w:b/>
          <w:bCs/>
          <w:color w:val="000000"/>
          <w:sz w:val="36"/>
          <w:szCs w:val="36"/>
          <w:u w:val="single"/>
          <w:rtl/>
        </w:rPr>
        <w:t>3</w:t>
      </w:r>
      <w:r w:rsidRPr="0086486D">
        <w:rPr>
          <w:rFonts w:ascii="Traditional Arabic" w:hAnsi="Traditional Arabic" w:cs="Traditional Arabic"/>
          <w:b/>
          <w:bCs/>
          <w:color w:val="000000"/>
          <w:sz w:val="36"/>
          <w:szCs w:val="36"/>
          <w:u w:val="single"/>
          <w:rtl/>
        </w:rPr>
        <w:t>م.</w:t>
      </w:r>
    </w:p>
    <w:p w:rsidR="000F3A9E" w:rsidRPr="006A7421" w:rsidRDefault="000F3A9E" w:rsidP="000F3A9E">
      <w:pPr>
        <w:spacing w:after="324"/>
        <w:ind w:left="-1050" w:right="-1134"/>
        <w:jc w:val="mediumKashida"/>
        <w:rPr>
          <w:rFonts w:ascii="Calibri" w:hAnsi="Calibri"/>
          <w:color w:val="000000"/>
          <w:sz w:val="23"/>
          <w:szCs w:val="23"/>
        </w:rPr>
      </w:pPr>
      <w:r w:rsidRPr="0086486D">
        <w:rPr>
          <w:rFonts w:ascii="Traditional Arabic" w:hAnsi="Traditional Arabic" w:cs="Traditional Arabic"/>
          <w:b/>
          <w:bCs/>
          <w:color w:val="000000"/>
          <w:sz w:val="32"/>
          <w:szCs w:val="32"/>
          <w:rtl/>
        </w:rPr>
        <w:t>* من مواليد طوباس - محافظة طوباس بفلسطين - عام 1953م, وتخرّج من ثانوية نابلس الشرعية.</w:t>
      </w:r>
      <w:r>
        <w:rPr>
          <w:rFonts w:ascii="Traditional Arabic" w:hAnsi="Traditional Arabic" w:cs="Traditional Arabic"/>
          <w:b/>
          <w:bCs/>
          <w:color w:val="000000"/>
          <w:sz w:val="32"/>
          <w:szCs w:val="32"/>
          <w:rtl/>
        </w:rPr>
        <w:t>* حصل على</w:t>
      </w:r>
      <w:r>
        <w:rPr>
          <w:rFonts w:ascii="Traditional Arabic" w:hAnsi="Traditional Arabic" w:cs="Traditional Arabic" w:hint="cs"/>
          <w:b/>
          <w:bCs/>
          <w:color w:val="000000"/>
          <w:sz w:val="32"/>
          <w:szCs w:val="32"/>
          <w:rtl/>
        </w:rPr>
        <w:t xml:space="preserve"> </w:t>
      </w:r>
      <w:r w:rsidRPr="0086486D">
        <w:rPr>
          <w:rFonts w:ascii="Traditional Arabic" w:hAnsi="Traditional Arabic" w:cs="Traditional Arabic"/>
          <w:b/>
          <w:bCs/>
          <w:color w:val="000000"/>
          <w:sz w:val="32"/>
          <w:szCs w:val="32"/>
          <w:rtl/>
        </w:rPr>
        <w:t xml:space="preserve">البكالوريوس في الشريعة الإسلامية من الجامعة الأردنية في عمّان .*عمل واعظاً وخطيباً في محافظتي البلقاء و نابلس, </w:t>
      </w:r>
      <w:r>
        <w:rPr>
          <w:rFonts w:ascii="Traditional Arabic" w:hAnsi="Traditional Arabic" w:cs="Traditional Arabic" w:hint="cs"/>
          <w:b/>
          <w:bCs/>
          <w:color w:val="000000"/>
          <w:sz w:val="32"/>
          <w:szCs w:val="32"/>
          <w:rtl/>
        </w:rPr>
        <w:t xml:space="preserve">   و</w:t>
      </w:r>
      <w:r w:rsidRPr="0086486D">
        <w:rPr>
          <w:rFonts w:ascii="Traditional Arabic" w:hAnsi="Traditional Arabic" w:cs="Traditional Arabic"/>
          <w:b/>
          <w:bCs/>
          <w:color w:val="000000"/>
          <w:sz w:val="32"/>
          <w:szCs w:val="32"/>
          <w:rtl/>
        </w:rPr>
        <w:t>مدرّساً في ثانوية جنين الشرعية .* حصل على إجازة التجويد (برواية حفص) من دار القرآن الكريم في مخيم الأمعري برام الله.* عمل رئيساً لقسم الكتاب والسنّة, ورئيساً لقسم أصول الدّين ,في جامعة النجاح الوطنية.* رئيس لجنة زكاة محافظة طوباس، والمشرف على دور القرآن الكريم فيها, ورئيس هيئة الأمر بالمعروف بفلسطين.</w:t>
      </w:r>
      <w:r>
        <w:rPr>
          <w:rFonts w:ascii="Traditional Arabic" w:hAnsi="Traditional Arabic" w:cs="Traditional Arabic"/>
          <w:b/>
          <w:bCs/>
          <w:color w:val="000000"/>
          <w:sz w:val="32"/>
          <w:szCs w:val="32"/>
          <w:rtl/>
        </w:rPr>
        <w:t>* عضو لجنة البحث العلمي في</w:t>
      </w:r>
      <w:r>
        <w:rPr>
          <w:rFonts w:ascii="Traditional Arabic" w:hAnsi="Traditional Arabic" w:cs="Traditional Arabic" w:hint="cs"/>
          <w:b/>
          <w:bCs/>
          <w:color w:val="000000"/>
          <w:sz w:val="32"/>
          <w:szCs w:val="32"/>
          <w:rtl/>
        </w:rPr>
        <w:t xml:space="preserve"> </w:t>
      </w:r>
      <w:r w:rsidRPr="0086486D">
        <w:rPr>
          <w:rFonts w:ascii="Traditional Arabic" w:hAnsi="Traditional Arabic" w:cs="Traditional Arabic"/>
          <w:b/>
          <w:bCs/>
          <w:color w:val="000000"/>
          <w:sz w:val="32"/>
          <w:szCs w:val="32"/>
          <w:rtl/>
        </w:rPr>
        <w:t xml:space="preserve">جامعة النجاح الوطنية, ورئيس الهيئة الإدارية في جمعية أصدقاء جامعة النجاح.* حصل على الماجستير في العقيدة والمذاهب والأديان والفرق من جامعة الملك عبد العزيز في السعودية.* حصل من جامعتي الملك عبد العزيز وأم القرى على شهادات تقدير في: الشعر، وتجويد القرآن الكريم، والقراءة الحرّة, والبحوث الإسلامية, وحصل على الدكتوراه في العقيدة الإسلامية من جامعة أم القرى .* حصل على إجازة المحاماة الشرعية من دائرة قاضي القضاة في الأردن . ورشحته جامعة النجاح لجائزة الملك فيصل العالمية لخدمة الإسلام .* عمل محاضراً غير متفرّغ في: جامعة الخليل، والجامعة الإسلامية بقطاع غزة، وكلية الدعوة وأصول الدين بأم الفحم في فلسطين المحتلة عام 1948م، وجامعة القدس المفتوحة بطولكرم ونابلس .*عضو مجمع الإمام ابن قدامة الحنبلي, وعضو رابطة الأدب الإسلامي العالمية في القاهرة, وعضو جمعية أهل الحديث الشريف في أمريكا, وزميل معهد الفكر الإسلامي في واشنطن.*درّس أربعين مساقاً في  الجامعات الفلسطينية ,منها مساق النظام المالي لطلبة الدراسات العليا في جامعة النجاح .*زار عشرين ولاية في أمريكا, وأعطى محاضرات في المراكز الإسلامية فيها, وحضر مؤتمر </w:t>
      </w:r>
      <w:r w:rsidRPr="0086486D">
        <w:rPr>
          <w:rFonts w:ascii="Traditional Arabic" w:hAnsi="Traditional Arabic" w:cs="Traditional Arabic"/>
          <w:b/>
          <w:bCs/>
          <w:color w:val="000000"/>
          <w:sz w:val="32"/>
          <w:szCs w:val="32"/>
          <w:rtl/>
        </w:rPr>
        <w:lastRenderedPageBreak/>
        <w:t>(فلسطين الوعد الحق) الذي عقد في ولاية نيوجرسي. وأسلم على يديه مدرّس اللغات الأجنبية: الأستاذ</w:t>
      </w:r>
      <w:r w:rsidRPr="0086486D">
        <w:rPr>
          <w:rFonts w:ascii="Traditional Arabic" w:hAnsi="Traditional Arabic" w:cs="Traditional Arabic"/>
          <w:b/>
          <w:bCs/>
          <w:color w:val="000000"/>
          <w:sz w:val="32"/>
          <w:szCs w:val="32"/>
          <w:lang/>
        </w:rPr>
        <w:t xml:space="preserve">) </w:t>
      </w:r>
      <w:r w:rsidRPr="0086486D">
        <w:rPr>
          <w:rFonts w:ascii="Traditional Arabic" w:hAnsi="Traditional Arabic" w:cs="Traditional Arabic"/>
          <w:b/>
          <w:bCs/>
          <w:color w:val="000000"/>
          <w:sz w:val="32"/>
          <w:szCs w:val="32"/>
          <w:rtl/>
        </w:rPr>
        <w:t>دان بريست) من دولة إستونيا.*حصل على جائزة القدس للدراسات والأبحاث الإسلامية من جمعية القدس للدراسات الفلسطينية .*عضو مجم</w:t>
      </w:r>
      <w:r>
        <w:rPr>
          <w:rFonts w:ascii="Traditional Arabic" w:hAnsi="Traditional Arabic" w:cs="Traditional Arabic"/>
          <w:b/>
          <w:bCs/>
          <w:color w:val="000000"/>
          <w:sz w:val="32"/>
          <w:szCs w:val="32"/>
          <w:rtl/>
        </w:rPr>
        <w:t xml:space="preserve">ع اللغة العربية الفلسطيني, </w:t>
      </w:r>
      <w:r>
        <w:rPr>
          <w:rFonts w:ascii="Traditional Arabic" w:hAnsi="Traditional Arabic" w:cs="Traditional Arabic" w:hint="cs"/>
          <w:b/>
          <w:bCs/>
          <w:color w:val="000000"/>
          <w:sz w:val="32"/>
          <w:szCs w:val="32"/>
          <w:rtl/>
        </w:rPr>
        <w:t xml:space="preserve">وقام بتحكيم برنامج الماجستير(الشريعة) في جامعة القدس </w:t>
      </w:r>
      <w:r>
        <w:rPr>
          <w:rFonts w:ascii="Calibri" w:hAnsi="Calibri" w:cs="Arial" w:hint="cs"/>
          <w:color w:val="000000"/>
          <w:sz w:val="23"/>
          <w:szCs w:val="23"/>
          <w:rtl/>
        </w:rPr>
        <w:t xml:space="preserve">, </w:t>
      </w:r>
      <w:r>
        <w:rPr>
          <w:rFonts w:ascii="Calibri" w:hAnsi="Calibri" w:cs="Arial" w:hint="cs"/>
          <w:color w:val="000000"/>
          <w:sz w:val="32"/>
          <w:szCs w:val="32"/>
          <w:rtl/>
        </w:rPr>
        <w:t xml:space="preserve">وحكّم كتاب التربية الاسلامية (التوجيهي) في وزارة التربية والتعليم الفلسطينية </w:t>
      </w:r>
      <w:r>
        <w:rPr>
          <w:rFonts w:ascii="Calibri" w:hAnsi="Calibri" w:cs="Arial"/>
          <w:color w:val="000000"/>
          <w:sz w:val="32"/>
          <w:szCs w:val="32"/>
        </w:rPr>
        <w:t xml:space="preserve">. </w:t>
      </w:r>
      <w:r w:rsidRPr="0086486D">
        <w:rPr>
          <w:rFonts w:ascii="Traditional Arabic" w:hAnsi="Traditional Arabic" w:cs="Traditional Arabic"/>
          <w:b/>
          <w:bCs/>
          <w:color w:val="000000"/>
          <w:sz w:val="32"/>
          <w:szCs w:val="32"/>
          <w:rtl/>
        </w:rPr>
        <w:t>*ناقش كثيراً من رسائل الماجستير, وأشرف عليها, وناقش رسائل دكتوراه في الجامعة الإسلامية (باكستان).</w:t>
      </w:r>
      <w:r>
        <w:rPr>
          <w:rFonts w:ascii="Calibri" w:hAnsi="Calibri" w:cs="Calibri" w:hint="cs"/>
          <w:color w:val="000000"/>
          <w:sz w:val="23"/>
          <w:szCs w:val="23"/>
          <w:rtl/>
          <w:lang/>
        </w:rPr>
        <w:t xml:space="preserve"> </w:t>
      </w:r>
      <w:r w:rsidRPr="0086486D">
        <w:rPr>
          <w:rFonts w:ascii="Traditional Arabic" w:hAnsi="Traditional Arabic" w:cs="Traditional Arabic"/>
          <w:b/>
          <w:bCs/>
          <w:color w:val="000000"/>
          <w:sz w:val="32"/>
          <w:szCs w:val="32"/>
          <w:rtl/>
        </w:rPr>
        <w:t xml:space="preserve">* له خمسون كتاباً وبحثاً علمياً محكّماً , وشارك في عشرات المؤتمرات العلمية المحلية والعربية والدولية. </w:t>
      </w:r>
      <w:r>
        <w:rPr>
          <w:rFonts w:ascii="Traditional Arabic" w:hAnsi="Traditional Arabic" w:cs="Traditional Arabic" w:hint="cs"/>
          <w:b/>
          <w:bCs/>
          <w:color w:val="000000"/>
          <w:sz w:val="32"/>
          <w:szCs w:val="32"/>
          <w:rtl/>
        </w:rPr>
        <w:t xml:space="preserve"> </w:t>
      </w:r>
      <w:r w:rsidRPr="0086486D">
        <w:rPr>
          <w:rFonts w:ascii="Traditional Arabic" w:hAnsi="Traditional Arabic" w:cs="Traditional Arabic"/>
          <w:b/>
          <w:bCs/>
          <w:color w:val="000000"/>
          <w:sz w:val="32"/>
          <w:szCs w:val="32"/>
          <w:rtl/>
        </w:rPr>
        <w:t>*ترجم لحياته الدكتور محمد عابدين والشيخ جميل حمامي في الجزء الأول من كتاب : من أعيان الشريعة في فلسطين في النصف الثاني من القرن العشرين. تفاصيل أوفى</w:t>
      </w:r>
      <w:r>
        <w:rPr>
          <w:rFonts w:ascii="Traditional Arabic" w:hAnsi="Traditional Arabic" w:cs="Traditional Arabic"/>
          <w:b/>
          <w:bCs/>
          <w:color w:val="000000"/>
          <w:sz w:val="32"/>
          <w:szCs w:val="32"/>
          <w:rtl/>
        </w:rPr>
        <w:t xml:space="preserve"> عن حياته : في موسوعة ويكيبيديا</w:t>
      </w:r>
      <w:r>
        <w:rPr>
          <w:rFonts w:ascii="Traditional Arabic" w:hAnsi="Traditional Arabic" w:cs="Traditional Arabic" w:hint="cs"/>
          <w:b/>
          <w:bCs/>
          <w:color w:val="000000"/>
          <w:sz w:val="32"/>
          <w:szCs w:val="32"/>
          <w:rtl/>
        </w:rPr>
        <w:t xml:space="preserve"> الحرة </w:t>
      </w:r>
      <w:r>
        <w:rPr>
          <w:rFonts w:ascii="Calibri" w:hAnsi="Calibri"/>
          <w:color w:val="000000"/>
          <w:sz w:val="23"/>
          <w:szCs w:val="23"/>
        </w:rPr>
        <w:t>alshraidhe@hotmail.com</w:t>
      </w:r>
    </w:p>
    <w:p w:rsidR="000F3A9E" w:rsidRPr="0021349C" w:rsidRDefault="000F3A9E" w:rsidP="000F3A9E">
      <w:pPr>
        <w:spacing w:after="324"/>
        <w:ind w:left="-1050" w:right="-1134"/>
        <w:jc w:val="mediumKashida"/>
        <w:rPr>
          <w:rFonts w:ascii="Calibri" w:hAnsi="Calibri" w:cs="Calibri"/>
          <w:color w:val="000000"/>
          <w:sz w:val="23"/>
          <w:szCs w:val="23"/>
          <w:lang/>
        </w:rPr>
      </w:pPr>
    </w:p>
    <w:p w:rsidR="000F3A9E" w:rsidRPr="000F3A9E" w:rsidRDefault="000F3A9E" w:rsidP="000F3A9E">
      <w:pPr>
        <w:bidi/>
        <w:jc w:val="center"/>
        <w:rPr>
          <w:b/>
          <w:bCs/>
          <w:i/>
          <w:iCs/>
          <w:sz w:val="48"/>
          <w:szCs w:val="48"/>
          <w:u w:val="single"/>
          <w:rtl/>
        </w:rPr>
      </w:pPr>
    </w:p>
    <w:p w:rsidR="000F3A9E" w:rsidRDefault="000F3A9E" w:rsidP="000F3A9E">
      <w:pPr>
        <w:bidi/>
        <w:jc w:val="center"/>
        <w:rPr>
          <w:b/>
          <w:bCs/>
          <w:i/>
          <w:iCs/>
          <w:sz w:val="48"/>
          <w:szCs w:val="48"/>
          <w:u w:val="single"/>
          <w:rtl/>
        </w:rPr>
      </w:pPr>
    </w:p>
    <w:p w:rsidR="000F3A9E" w:rsidRDefault="000F3A9E" w:rsidP="000F3A9E">
      <w:pPr>
        <w:bidi/>
        <w:jc w:val="center"/>
        <w:rPr>
          <w:b/>
          <w:bCs/>
          <w:i/>
          <w:iCs/>
          <w:sz w:val="48"/>
          <w:szCs w:val="48"/>
          <w:u w:val="single"/>
          <w:rtl/>
        </w:rPr>
      </w:pPr>
    </w:p>
    <w:p w:rsidR="000F3A9E" w:rsidRDefault="000F3A9E" w:rsidP="000F3A9E">
      <w:pPr>
        <w:bidi/>
        <w:jc w:val="center"/>
        <w:rPr>
          <w:b/>
          <w:bCs/>
          <w:i/>
          <w:iCs/>
          <w:sz w:val="48"/>
          <w:szCs w:val="48"/>
          <w:u w:val="single"/>
          <w:rtl/>
        </w:rPr>
      </w:pPr>
    </w:p>
    <w:p w:rsidR="000F3A9E" w:rsidRDefault="000F3A9E" w:rsidP="000F3A9E">
      <w:pPr>
        <w:bidi/>
        <w:jc w:val="center"/>
        <w:rPr>
          <w:b/>
          <w:bCs/>
          <w:i/>
          <w:iCs/>
          <w:sz w:val="48"/>
          <w:szCs w:val="48"/>
          <w:u w:val="single"/>
          <w:rtl/>
        </w:rPr>
      </w:pPr>
    </w:p>
    <w:p w:rsidR="000F3A9E" w:rsidRDefault="000F3A9E" w:rsidP="000F3A9E">
      <w:pPr>
        <w:bidi/>
        <w:jc w:val="center"/>
        <w:rPr>
          <w:b/>
          <w:bCs/>
          <w:i/>
          <w:iCs/>
          <w:sz w:val="48"/>
          <w:szCs w:val="48"/>
          <w:u w:val="single"/>
          <w:rtl/>
        </w:rPr>
      </w:pPr>
    </w:p>
    <w:p w:rsidR="000F3A9E" w:rsidRDefault="000F3A9E" w:rsidP="000F3A9E">
      <w:pPr>
        <w:bidi/>
        <w:jc w:val="center"/>
        <w:rPr>
          <w:b/>
          <w:bCs/>
          <w:i/>
          <w:iCs/>
          <w:sz w:val="48"/>
          <w:szCs w:val="48"/>
          <w:u w:val="single"/>
          <w:rtl/>
        </w:rPr>
      </w:pPr>
    </w:p>
    <w:p w:rsidR="000F3A9E" w:rsidRDefault="000F3A9E" w:rsidP="000F3A9E">
      <w:pPr>
        <w:bidi/>
        <w:jc w:val="center"/>
        <w:rPr>
          <w:b/>
          <w:bCs/>
          <w:i/>
          <w:iCs/>
          <w:sz w:val="48"/>
          <w:szCs w:val="48"/>
          <w:u w:val="single"/>
          <w:rtl/>
        </w:rPr>
      </w:pPr>
    </w:p>
    <w:p w:rsidR="000F3A9E" w:rsidRPr="00F273B5" w:rsidRDefault="000F3A9E" w:rsidP="000F3A9E">
      <w:pPr>
        <w:bidi/>
        <w:jc w:val="center"/>
        <w:rPr>
          <w:b/>
          <w:bCs/>
          <w:i/>
          <w:iCs/>
          <w:sz w:val="48"/>
          <w:szCs w:val="48"/>
          <w:u w:val="single"/>
        </w:rPr>
      </w:pPr>
    </w:p>
    <w:p w:rsidR="00AC3554" w:rsidRDefault="00AC3554" w:rsidP="00AC3554">
      <w:pPr>
        <w:bidi/>
        <w:jc w:val="center"/>
        <w:rPr>
          <w:b/>
          <w:bCs/>
          <w:i/>
          <w:iCs/>
          <w:sz w:val="52"/>
          <w:szCs w:val="52"/>
          <w:u w:val="single"/>
          <w:rtl/>
        </w:rPr>
      </w:pPr>
    </w:p>
    <w:p w:rsidR="000F3A9E" w:rsidRDefault="000F3A9E" w:rsidP="000F3A9E">
      <w:pPr>
        <w:pStyle w:val="Heading1"/>
        <w:rPr>
          <w:rFonts w:asciiTheme="minorHAnsi" w:eastAsiaTheme="minorHAnsi" w:hAnsiTheme="minorHAnsi" w:cstheme="minorBidi"/>
          <w:i/>
          <w:iCs/>
          <w:color w:val="auto"/>
          <w:sz w:val="52"/>
          <w:szCs w:val="52"/>
          <w:u w:val="single"/>
          <w:rtl/>
        </w:rPr>
      </w:pPr>
    </w:p>
    <w:p w:rsidR="000F3A9E" w:rsidRPr="000F3A9E" w:rsidRDefault="00AC3554" w:rsidP="000F3A9E">
      <w:pPr>
        <w:pStyle w:val="Heading1"/>
        <w:jc w:val="right"/>
        <w:rPr>
          <w:rFonts w:ascii="Cambria" w:eastAsia="Times New Roman" w:hAnsi="Cambria" w:cs="Times New Roman"/>
          <w:color w:val="auto"/>
          <w:sz w:val="44"/>
          <w:szCs w:val="44"/>
        </w:rPr>
      </w:pPr>
      <w:r w:rsidRPr="00AC3554">
        <w:rPr>
          <w:rFonts w:hint="cs"/>
          <w:sz w:val="44"/>
          <w:szCs w:val="44"/>
          <w:rtl/>
        </w:rPr>
        <w:t xml:space="preserve"> </w:t>
      </w:r>
      <w:bookmarkStart w:id="1" w:name="_Toc254241800"/>
      <w:r w:rsidRPr="00AC3554">
        <w:rPr>
          <w:rFonts w:ascii="Cambria" w:eastAsia="Times New Roman" w:hAnsi="Cambria" w:cs="Times New Roman" w:hint="cs"/>
          <w:color w:val="auto"/>
          <w:sz w:val="44"/>
          <w:szCs w:val="44"/>
          <w:rtl/>
        </w:rPr>
        <w:t>المولد والنشأ</w:t>
      </w:r>
      <w:bookmarkEnd w:id="1"/>
      <w:r w:rsidR="000F3A9E">
        <w:rPr>
          <w:rFonts w:ascii="Cambria" w:eastAsia="Times New Roman" w:hAnsi="Cambria" w:cs="Times New Roman" w:hint="cs"/>
          <w:color w:val="auto"/>
          <w:sz w:val="44"/>
          <w:szCs w:val="44"/>
          <w:rtl/>
        </w:rPr>
        <w:t>ة:</w:t>
      </w:r>
    </w:p>
    <w:p w:rsidR="000F3A9E" w:rsidRPr="000F3A9E" w:rsidRDefault="000F3A9E" w:rsidP="000F3A9E"/>
    <w:p w:rsidR="00AC3554" w:rsidRPr="00AC3554" w:rsidRDefault="00AC3554" w:rsidP="00AC3554">
      <w:pPr>
        <w:bidi/>
        <w:rPr>
          <w:rFonts w:ascii="Calibri" w:eastAsia="Calibri" w:hAnsi="Calibri" w:cs="Arial"/>
          <w:rtl/>
        </w:rPr>
      </w:pPr>
    </w:p>
    <w:p w:rsidR="00AC3554" w:rsidRPr="00AC3554" w:rsidRDefault="00AC3554" w:rsidP="00AC3554">
      <w:pPr>
        <w:numPr>
          <w:ilvl w:val="2"/>
          <w:numId w:val="1"/>
        </w:numPr>
        <w:bidi/>
        <w:ind w:left="368"/>
        <w:contextualSpacing/>
        <w:rPr>
          <w:rFonts w:ascii="Calibri" w:eastAsia="Calibri" w:hAnsi="Calibri" w:cs="Simplified Arabic"/>
          <w:sz w:val="36"/>
          <w:szCs w:val="36"/>
          <w:rtl/>
        </w:rPr>
      </w:pPr>
      <w:r w:rsidRPr="00AC3554">
        <w:rPr>
          <w:rFonts w:ascii="Calibri" w:eastAsia="Calibri" w:hAnsi="Calibri" w:cs="Simplified Arabic"/>
          <w:sz w:val="36"/>
          <w:szCs w:val="36"/>
          <w:rtl/>
        </w:rPr>
        <w:t>من مواليد طوباس –</w:t>
      </w:r>
      <w:r w:rsidRPr="00AC3554">
        <w:rPr>
          <w:rFonts w:ascii="Calibri" w:eastAsia="Calibri" w:hAnsi="Calibri" w:cs="Simplified Arabic" w:hint="cs"/>
          <w:sz w:val="36"/>
          <w:szCs w:val="36"/>
          <w:rtl/>
        </w:rPr>
        <w:t xml:space="preserve"> </w:t>
      </w:r>
      <w:r w:rsidRPr="00AC3554">
        <w:rPr>
          <w:rFonts w:ascii="Calibri" w:eastAsia="Calibri" w:hAnsi="Calibri" w:cs="Simplified Arabic"/>
          <w:sz w:val="36"/>
          <w:szCs w:val="36"/>
          <w:rtl/>
        </w:rPr>
        <w:t>محافظة نابلس- عام 1953م.</w:t>
      </w:r>
    </w:p>
    <w:p w:rsidR="00AC3554" w:rsidRPr="00AC3554" w:rsidRDefault="00AC3554" w:rsidP="005B2B9A">
      <w:pPr>
        <w:numPr>
          <w:ilvl w:val="0"/>
          <w:numId w:val="1"/>
        </w:numPr>
        <w:bidi/>
        <w:ind w:left="368"/>
        <w:contextualSpacing/>
        <w:jc w:val="both"/>
        <w:rPr>
          <w:rFonts w:ascii="Calibri" w:eastAsia="Calibri" w:hAnsi="Calibri" w:cs="Simplified Arabic"/>
          <w:sz w:val="36"/>
          <w:szCs w:val="36"/>
        </w:rPr>
      </w:pPr>
      <w:r w:rsidRPr="00AC3554">
        <w:rPr>
          <w:rFonts w:ascii="Calibri" w:eastAsia="Calibri" w:hAnsi="Calibri" w:cs="Simplified Arabic" w:hint="cs"/>
          <w:sz w:val="36"/>
          <w:szCs w:val="36"/>
          <w:rtl/>
        </w:rPr>
        <w:t>درس في رياض</w:t>
      </w:r>
      <w:r w:rsidR="005B2B9A">
        <w:rPr>
          <w:rFonts w:ascii="Calibri" w:eastAsia="Calibri" w:hAnsi="Calibri" w:cs="Simplified Arabic" w:hint="cs"/>
          <w:sz w:val="36"/>
          <w:szCs w:val="36"/>
          <w:rtl/>
        </w:rPr>
        <w:t xml:space="preserve"> الأطفال و </w:t>
      </w:r>
      <w:r w:rsidR="000F3A9E">
        <w:rPr>
          <w:rFonts w:ascii="Calibri" w:eastAsia="Calibri" w:hAnsi="Calibri" w:cs="Simplified Arabic" w:hint="cs"/>
          <w:sz w:val="36"/>
          <w:szCs w:val="36"/>
          <w:rtl/>
        </w:rPr>
        <w:t>الابتدائية</w:t>
      </w:r>
      <w:r w:rsidRPr="00AC3554">
        <w:rPr>
          <w:rFonts w:ascii="Calibri" w:eastAsia="Calibri" w:hAnsi="Calibri" w:cs="Simplified Arabic" w:hint="cs"/>
          <w:sz w:val="36"/>
          <w:szCs w:val="36"/>
          <w:rtl/>
        </w:rPr>
        <w:t xml:space="preserve"> بمدينة طولكرم - حيث كان والده (رحمه الله ) يعمل تاجرا فيها، وأنهى نصف المرحلة الابتدائية بمدرسة عمر بن العزيز بطولكرم . وأكمل المرحلة الابتدائية والإعدادية في مدرسة طوباس الثانوية . والتحق بثانوية نابلس الشرعية ـ المعهد الديني سابقا - عام 1969م.</w:t>
      </w:r>
    </w:p>
    <w:p w:rsidR="00AC3554" w:rsidRPr="00AC3554" w:rsidRDefault="00AC3554" w:rsidP="00AC3554">
      <w:pPr>
        <w:numPr>
          <w:ilvl w:val="0"/>
          <w:numId w:val="1"/>
        </w:numPr>
        <w:bidi/>
        <w:ind w:left="368"/>
        <w:contextualSpacing/>
        <w:jc w:val="both"/>
        <w:rPr>
          <w:rFonts w:ascii="Calibri" w:eastAsia="Calibri" w:hAnsi="Calibri" w:cs="Simplified Arabic"/>
          <w:sz w:val="36"/>
          <w:szCs w:val="36"/>
        </w:rPr>
      </w:pPr>
      <w:r w:rsidRPr="00AC3554">
        <w:rPr>
          <w:rFonts w:ascii="Calibri" w:eastAsia="Calibri" w:hAnsi="Calibri" w:cs="Simplified Arabic" w:hint="cs"/>
          <w:sz w:val="36"/>
          <w:szCs w:val="36"/>
          <w:rtl/>
        </w:rPr>
        <w:t xml:space="preserve">التحق بكلية الشريعة في الجامعة الأردنية بعمان ، واشترك في تحرير ( مجلة المنار ) التي أصدرها طلبة الكلية ، وعمل خطيبا للجمعة في بعض مساجد العاصمة </w:t>
      </w:r>
      <w:r w:rsidRPr="00AC3554">
        <w:rPr>
          <w:rFonts w:ascii="Calibri" w:eastAsia="Calibri" w:hAnsi="Calibri" w:cs="Simplified Arabic"/>
          <w:sz w:val="36"/>
          <w:szCs w:val="36"/>
          <w:rtl/>
        </w:rPr>
        <w:t>–</w:t>
      </w:r>
      <w:r w:rsidRPr="00AC3554">
        <w:rPr>
          <w:rFonts w:ascii="Calibri" w:eastAsia="Calibri" w:hAnsi="Calibri" w:cs="Simplified Arabic" w:hint="cs"/>
          <w:sz w:val="36"/>
          <w:szCs w:val="36"/>
          <w:rtl/>
        </w:rPr>
        <w:t xml:space="preserve"> عمان </w:t>
      </w:r>
      <w:r w:rsidRPr="00AC3554">
        <w:rPr>
          <w:rFonts w:ascii="Calibri" w:eastAsia="Calibri" w:hAnsi="Calibri" w:cs="Simplified Arabic"/>
          <w:sz w:val="36"/>
          <w:szCs w:val="36"/>
          <w:rtl/>
        </w:rPr>
        <w:t>–</w:t>
      </w:r>
      <w:r w:rsidRPr="00AC3554">
        <w:rPr>
          <w:rFonts w:ascii="Calibri" w:eastAsia="Calibri" w:hAnsi="Calibri" w:cs="Simplified Arabic" w:hint="cs"/>
          <w:sz w:val="36"/>
          <w:szCs w:val="36"/>
          <w:rtl/>
        </w:rPr>
        <w:t xml:space="preserve">بمكافأة رمزية من دائرة الأوقاف . </w:t>
      </w:r>
    </w:p>
    <w:p w:rsidR="00AC3554" w:rsidRPr="00AC3554" w:rsidRDefault="00AC3554" w:rsidP="00AC3554">
      <w:pPr>
        <w:numPr>
          <w:ilvl w:val="0"/>
          <w:numId w:val="1"/>
        </w:numPr>
        <w:bidi/>
        <w:ind w:left="368"/>
        <w:contextualSpacing/>
        <w:jc w:val="both"/>
        <w:rPr>
          <w:rFonts w:ascii="Calibri" w:eastAsia="Calibri" w:hAnsi="Calibri" w:cs="Simplified Arabic"/>
          <w:sz w:val="36"/>
          <w:szCs w:val="36"/>
        </w:rPr>
      </w:pPr>
      <w:r w:rsidRPr="00AC3554">
        <w:rPr>
          <w:rFonts w:ascii="Calibri" w:eastAsia="Calibri" w:hAnsi="Calibri" w:cs="Simplified Arabic" w:hint="cs"/>
          <w:sz w:val="36"/>
          <w:szCs w:val="36"/>
          <w:rtl/>
        </w:rPr>
        <w:t xml:space="preserve">حصل على إجازة التجويد القرآن الكريم من المجلس الإسلامية في القدس ، وذلك من مركز تعليم </w:t>
      </w:r>
      <w:r w:rsidR="005025D1">
        <w:rPr>
          <w:rFonts w:ascii="Calibri" w:eastAsia="Calibri" w:hAnsi="Calibri" w:cs="Simplified Arabic" w:hint="cs"/>
          <w:sz w:val="36"/>
          <w:szCs w:val="36"/>
          <w:rtl/>
        </w:rPr>
        <w:t>وتجويد القرآن الكريم في مخيم الأ</w:t>
      </w:r>
      <w:r w:rsidRPr="00AC3554">
        <w:rPr>
          <w:rFonts w:ascii="Calibri" w:eastAsia="Calibri" w:hAnsi="Calibri" w:cs="Simplified Arabic" w:hint="cs"/>
          <w:sz w:val="36"/>
          <w:szCs w:val="36"/>
          <w:rtl/>
        </w:rPr>
        <w:t>معري القريب من مدينة رام لله .</w:t>
      </w:r>
    </w:p>
    <w:p w:rsidR="00AC3554" w:rsidRPr="00AC3554" w:rsidRDefault="00AC3554" w:rsidP="00AC3554">
      <w:pPr>
        <w:numPr>
          <w:ilvl w:val="0"/>
          <w:numId w:val="1"/>
        </w:numPr>
        <w:bidi/>
        <w:ind w:left="368"/>
        <w:contextualSpacing/>
        <w:jc w:val="both"/>
        <w:rPr>
          <w:rFonts w:ascii="Calibri" w:eastAsia="Calibri" w:hAnsi="Calibri" w:cs="Simplified Arabic"/>
          <w:sz w:val="36"/>
          <w:szCs w:val="36"/>
        </w:rPr>
      </w:pPr>
      <w:r w:rsidRPr="00AC3554">
        <w:rPr>
          <w:rFonts w:ascii="Calibri" w:eastAsia="Calibri" w:hAnsi="Calibri" w:cs="Simplified Arabic" w:hint="cs"/>
          <w:sz w:val="36"/>
          <w:szCs w:val="36"/>
          <w:rtl/>
        </w:rPr>
        <w:lastRenderedPageBreak/>
        <w:t xml:space="preserve">التحق بجامعة الملك عبد العزيز بمكة المكرمة عام 1977م ، وتخصص في العقيدة والفرق والمذاهب المعاصرة وكانت أطروحة الماجستير بعنوان : ( الإيمان ومبطلاته ) بإشراف العلامة الدكتور راشد بن راجح الشريف . </w:t>
      </w:r>
    </w:p>
    <w:p w:rsidR="00AC3554" w:rsidRPr="00AC3554" w:rsidRDefault="005025D1" w:rsidP="00AC3554">
      <w:pPr>
        <w:numPr>
          <w:ilvl w:val="0"/>
          <w:numId w:val="1"/>
        </w:numPr>
        <w:bidi/>
        <w:ind w:left="368"/>
        <w:contextualSpacing/>
        <w:jc w:val="both"/>
        <w:rPr>
          <w:rFonts w:ascii="Calibri" w:eastAsia="Calibri" w:hAnsi="Calibri" w:cs="Simplified Arabic"/>
          <w:sz w:val="36"/>
          <w:szCs w:val="36"/>
        </w:rPr>
      </w:pPr>
      <w:r>
        <w:rPr>
          <w:rFonts w:ascii="Calibri" w:eastAsia="Calibri" w:hAnsi="Calibri" w:cs="Simplified Arabic" w:hint="cs"/>
          <w:sz w:val="36"/>
          <w:szCs w:val="36"/>
          <w:rtl/>
        </w:rPr>
        <w:t>أكمل مرحلة الدكتوراه</w:t>
      </w:r>
      <w:r w:rsidR="00AC3554" w:rsidRPr="00AC3554">
        <w:rPr>
          <w:rFonts w:ascii="Calibri" w:eastAsia="Calibri" w:hAnsi="Calibri" w:cs="Simplified Arabic" w:hint="cs"/>
          <w:sz w:val="36"/>
          <w:szCs w:val="36"/>
          <w:rtl/>
        </w:rPr>
        <w:t xml:space="preserve"> في جامعة أم القرى بمكة المكرمة ، وكانت رسالة ال</w:t>
      </w:r>
      <w:r>
        <w:rPr>
          <w:rFonts w:ascii="Calibri" w:eastAsia="Calibri" w:hAnsi="Calibri" w:cs="Simplified Arabic" w:hint="cs"/>
          <w:sz w:val="36"/>
          <w:szCs w:val="36"/>
          <w:rtl/>
        </w:rPr>
        <w:t>دكتوراه</w:t>
      </w:r>
      <w:r w:rsidR="00AC3554" w:rsidRPr="00AC3554">
        <w:rPr>
          <w:rFonts w:ascii="Calibri" w:eastAsia="Calibri" w:hAnsi="Calibri" w:cs="Simplified Arabic" w:hint="cs"/>
          <w:sz w:val="36"/>
          <w:szCs w:val="36"/>
          <w:rtl/>
        </w:rPr>
        <w:t xml:space="preserve"> بعنوان : ( العقيدة الإسلامية أساس التربية ) بإشراف العلامة الأستاذ محمد قطب . </w:t>
      </w:r>
    </w:p>
    <w:p w:rsidR="00AC3554" w:rsidRPr="00AC3554" w:rsidRDefault="00AC3554" w:rsidP="00AC3554">
      <w:pPr>
        <w:numPr>
          <w:ilvl w:val="0"/>
          <w:numId w:val="1"/>
        </w:numPr>
        <w:bidi/>
        <w:ind w:left="368"/>
        <w:contextualSpacing/>
        <w:jc w:val="both"/>
        <w:rPr>
          <w:rFonts w:ascii="Calibri" w:eastAsia="Calibri" w:hAnsi="Calibri" w:cs="Simplified Arabic"/>
          <w:sz w:val="36"/>
          <w:szCs w:val="36"/>
        </w:rPr>
      </w:pPr>
      <w:r w:rsidRPr="00AC3554">
        <w:rPr>
          <w:rFonts w:ascii="Calibri" w:eastAsia="Calibri" w:hAnsi="Calibri" w:cs="Simplified Arabic" w:hint="cs"/>
          <w:sz w:val="36"/>
          <w:szCs w:val="36"/>
          <w:rtl/>
        </w:rPr>
        <w:t xml:space="preserve">حصل من جامعتي الملك عبد العزيز وأم القرى على ثلاث شهادات شكر وتقدير في : الشعر ، وشهادة في القراءة الحر ، وشهادة في التلاوة والتجويد وشهادة في البحوث الإسلامية .  </w:t>
      </w:r>
    </w:p>
    <w:p w:rsidR="00AC3554" w:rsidRPr="00AC3554" w:rsidRDefault="00AC3554" w:rsidP="00AC3554">
      <w:pPr>
        <w:numPr>
          <w:ilvl w:val="0"/>
          <w:numId w:val="1"/>
        </w:numPr>
        <w:bidi/>
        <w:ind w:left="368"/>
        <w:contextualSpacing/>
        <w:jc w:val="both"/>
        <w:rPr>
          <w:rFonts w:ascii="Calibri" w:eastAsia="Calibri" w:hAnsi="Calibri" w:cs="Simplified Arabic"/>
          <w:sz w:val="36"/>
          <w:szCs w:val="36"/>
        </w:rPr>
      </w:pPr>
      <w:r w:rsidRPr="00AC3554">
        <w:rPr>
          <w:rFonts w:ascii="Calibri" w:eastAsia="Calibri" w:hAnsi="Calibri" w:cs="Simplified Arabic" w:hint="cs"/>
          <w:sz w:val="36"/>
          <w:szCs w:val="36"/>
          <w:rtl/>
        </w:rPr>
        <w:t xml:space="preserve">عمل بجامعة النجاح الوطنية </w:t>
      </w:r>
      <w:r w:rsidRPr="00AC3554">
        <w:rPr>
          <w:rFonts w:ascii="Calibri" w:eastAsia="Calibri" w:hAnsi="Calibri" w:cs="Simplified Arabic"/>
          <w:sz w:val="36"/>
          <w:szCs w:val="36"/>
          <w:rtl/>
        </w:rPr>
        <w:t>–</w:t>
      </w:r>
      <w:r w:rsidRPr="00AC3554">
        <w:rPr>
          <w:rFonts w:ascii="Calibri" w:eastAsia="Calibri" w:hAnsi="Calibri" w:cs="Simplified Arabic" w:hint="cs"/>
          <w:sz w:val="36"/>
          <w:szCs w:val="36"/>
          <w:rtl/>
        </w:rPr>
        <w:t xml:space="preserve"> قسم الشريعة الاسلامية </w:t>
      </w:r>
      <w:r w:rsidRPr="00AC3554">
        <w:rPr>
          <w:rFonts w:ascii="Calibri" w:eastAsia="Calibri" w:hAnsi="Calibri" w:cs="Simplified Arabic"/>
          <w:sz w:val="36"/>
          <w:szCs w:val="36"/>
          <w:rtl/>
        </w:rPr>
        <w:t>–</w:t>
      </w:r>
      <w:r w:rsidRPr="00AC3554">
        <w:rPr>
          <w:rFonts w:ascii="Calibri" w:eastAsia="Calibri" w:hAnsi="Calibri" w:cs="Simplified Arabic" w:hint="cs"/>
          <w:sz w:val="36"/>
          <w:szCs w:val="36"/>
          <w:rtl/>
        </w:rPr>
        <w:t xml:space="preserve"> منذ عام ( 1983م ) وحتى الآن ( 2010م ) ، وعمل محاضرا غير متفرغ في جامعة الخليل ، والجامعة الإسلامية بغزة ، و</w:t>
      </w:r>
      <w:r w:rsidR="005025D1">
        <w:rPr>
          <w:rFonts w:ascii="Calibri" w:eastAsia="Calibri" w:hAnsi="Calibri" w:cs="Simplified Arabic" w:hint="cs"/>
          <w:sz w:val="36"/>
          <w:szCs w:val="36"/>
          <w:rtl/>
        </w:rPr>
        <w:t>ك</w:t>
      </w:r>
      <w:r w:rsidRPr="00AC3554">
        <w:rPr>
          <w:rFonts w:ascii="Calibri" w:eastAsia="Calibri" w:hAnsi="Calibri" w:cs="Simplified Arabic" w:hint="cs"/>
          <w:sz w:val="36"/>
          <w:szCs w:val="36"/>
          <w:rtl/>
        </w:rPr>
        <w:t xml:space="preserve">لية الدعوة والعلوم الإنسانية بأم الفحم ، وجامعة القدس المفتوحة بطولكرم . </w:t>
      </w:r>
    </w:p>
    <w:p w:rsidR="00AC3554" w:rsidRPr="00AC3554" w:rsidRDefault="00AC3554" w:rsidP="00AC3554">
      <w:pPr>
        <w:numPr>
          <w:ilvl w:val="0"/>
          <w:numId w:val="1"/>
        </w:numPr>
        <w:bidi/>
        <w:ind w:left="368"/>
        <w:contextualSpacing/>
        <w:jc w:val="both"/>
        <w:rPr>
          <w:rFonts w:ascii="Calibri" w:eastAsia="Calibri" w:hAnsi="Calibri" w:cs="Simplified Arabic"/>
          <w:sz w:val="36"/>
          <w:szCs w:val="36"/>
        </w:rPr>
      </w:pPr>
      <w:r w:rsidRPr="00AC3554">
        <w:rPr>
          <w:rFonts w:ascii="Calibri" w:eastAsia="Calibri" w:hAnsi="Calibri" w:cs="Simplified Arabic"/>
          <w:sz w:val="36"/>
          <w:szCs w:val="36"/>
          <w:rtl/>
        </w:rPr>
        <w:t>زار عشرين ولاية في أمريكا، وأعطى محاضرات في المراكز الإسلامية فيها، وحضر مؤتمر (فلسطين الوعد الحق) الذي عقد في ولاية نيوجرسي بأمريكا عام 1991م</w:t>
      </w:r>
      <w:r w:rsidRPr="00AC3554">
        <w:rPr>
          <w:rFonts w:ascii="Calibri" w:eastAsia="Calibri" w:hAnsi="Calibri" w:cs="Simplified Arabic" w:hint="cs"/>
          <w:sz w:val="36"/>
          <w:szCs w:val="36"/>
          <w:rtl/>
        </w:rPr>
        <w:t xml:space="preserve"> .</w:t>
      </w:r>
    </w:p>
    <w:p w:rsidR="00AC3554" w:rsidRPr="00AC3554" w:rsidRDefault="00AC3554" w:rsidP="00AC3554">
      <w:pPr>
        <w:numPr>
          <w:ilvl w:val="0"/>
          <w:numId w:val="1"/>
        </w:numPr>
        <w:bidi/>
        <w:ind w:left="720"/>
        <w:contextualSpacing/>
        <w:jc w:val="lowKashida"/>
        <w:rPr>
          <w:rFonts w:ascii="Calibri" w:eastAsia="Calibri" w:hAnsi="Calibri" w:cs="Simplified Arabic"/>
          <w:sz w:val="36"/>
          <w:szCs w:val="36"/>
          <w:rtl/>
        </w:rPr>
      </w:pPr>
      <w:r w:rsidRPr="00AC3554">
        <w:rPr>
          <w:rFonts w:ascii="Calibri" w:eastAsia="Calibri" w:hAnsi="Calibri" w:cs="Simplified Arabic"/>
          <w:sz w:val="36"/>
          <w:szCs w:val="36"/>
          <w:rtl/>
        </w:rPr>
        <w:t xml:space="preserve">ممنوع من السفر من قبل سلطات الاحتلال الإسرائيلي منذ عشر سنوات! ولم يتمكن من تلبية دعوة الحكومة الأردنية له لحضور حفل الاحتفال الرسمي الكبير في عمان بترميم قبة الصخرة المشرفة عام </w:t>
      </w:r>
      <w:r w:rsidRPr="00AC3554">
        <w:rPr>
          <w:rFonts w:ascii="Calibri" w:eastAsia="Calibri" w:hAnsi="Calibri" w:cs="Simplified Arabic"/>
          <w:sz w:val="36"/>
          <w:szCs w:val="36"/>
          <w:rtl/>
        </w:rPr>
        <w:lastRenderedPageBreak/>
        <w:t xml:space="preserve">1991م. ولم يتمكن كذلك من تلبية دعوة المؤتمر العالمي حول الطائفة السامرية المنعقد </w:t>
      </w:r>
      <w:r w:rsidR="005B2B9A" w:rsidRPr="00AC3554">
        <w:rPr>
          <w:rFonts w:ascii="Calibri" w:eastAsia="Calibri" w:hAnsi="Calibri" w:cs="Simplified Arabic" w:hint="cs"/>
          <w:sz w:val="36"/>
          <w:szCs w:val="36"/>
          <w:rtl/>
        </w:rPr>
        <w:t>بفنلندا</w:t>
      </w:r>
      <w:r w:rsidRPr="00AC3554">
        <w:rPr>
          <w:rFonts w:ascii="Calibri" w:eastAsia="Calibri" w:hAnsi="Calibri" w:cs="Simplified Arabic"/>
          <w:sz w:val="36"/>
          <w:szCs w:val="36"/>
          <w:rtl/>
        </w:rPr>
        <w:t xml:space="preserve"> عام 1999م.</w:t>
      </w:r>
    </w:p>
    <w:p w:rsidR="00AC3554" w:rsidRPr="00AC3554" w:rsidRDefault="00AC3554" w:rsidP="00AC3554">
      <w:pPr>
        <w:numPr>
          <w:ilvl w:val="0"/>
          <w:numId w:val="1"/>
        </w:numPr>
        <w:bidi/>
        <w:ind w:left="720"/>
        <w:contextualSpacing/>
        <w:jc w:val="lowKashida"/>
        <w:rPr>
          <w:rFonts w:ascii="Calibri" w:eastAsia="Calibri" w:hAnsi="Calibri" w:cs="Simplified Arabic"/>
          <w:sz w:val="36"/>
          <w:szCs w:val="36"/>
        </w:rPr>
      </w:pPr>
      <w:r w:rsidRPr="00AC3554">
        <w:rPr>
          <w:rFonts w:ascii="Calibri" w:eastAsia="Calibri" w:hAnsi="Calibri" w:cs="Simplified Arabic"/>
          <w:sz w:val="36"/>
          <w:szCs w:val="36"/>
          <w:rtl/>
        </w:rPr>
        <w:t>له باع طويل في علاج الأمراض النفسية والسحر والحسد</w:t>
      </w:r>
      <w:r w:rsidR="005B2B9A">
        <w:rPr>
          <w:rFonts w:ascii="Calibri" w:eastAsia="Calibri" w:hAnsi="Calibri" w:cs="Simplified Arabic" w:hint="cs"/>
          <w:sz w:val="36"/>
          <w:szCs w:val="36"/>
          <w:rtl/>
        </w:rPr>
        <w:t xml:space="preserve"> (الرقية الشرعية)</w:t>
      </w:r>
      <w:r w:rsidRPr="00AC3554">
        <w:rPr>
          <w:rFonts w:ascii="Calibri" w:eastAsia="Calibri" w:hAnsi="Calibri" w:cs="Simplified Arabic"/>
          <w:sz w:val="36"/>
          <w:szCs w:val="36"/>
          <w:rtl/>
        </w:rPr>
        <w:t>.</w:t>
      </w:r>
    </w:p>
    <w:p w:rsidR="00AC3554" w:rsidRPr="00AC3554" w:rsidRDefault="00AC3554" w:rsidP="00AC3554">
      <w:pPr>
        <w:bidi/>
        <w:ind w:left="720"/>
        <w:contextualSpacing/>
        <w:jc w:val="lowKashida"/>
        <w:rPr>
          <w:rFonts w:ascii="Calibri" w:eastAsia="Calibri" w:hAnsi="Calibri" w:cs="Simplified Arabic"/>
          <w:sz w:val="36"/>
          <w:szCs w:val="36"/>
          <w:rtl/>
        </w:rPr>
      </w:pPr>
    </w:p>
    <w:p w:rsidR="00AC3554" w:rsidRPr="00AC3554" w:rsidRDefault="00AC3554" w:rsidP="00AC3554">
      <w:pPr>
        <w:keepNext/>
        <w:keepLines/>
        <w:bidi/>
        <w:spacing w:before="480" w:after="0"/>
        <w:outlineLvl w:val="0"/>
        <w:rPr>
          <w:rFonts w:ascii="Cambria" w:eastAsia="Times New Roman" w:hAnsi="Cambria" w:cs="Times New Roman"/>
          <w:b/>
          <w:bCs/>
          <w:sz w:val="44"/>
          <w:szCs w:val="44"/>
          <w:rtl/>
        </w:rPr>
      </w:pPr>
      <w:bookmarkStart w:id="2" w:name="_Toc254241801"/>
      <w:r w:rsidRPr="00AC3554">
        <w:rPr>
          <w:rFonts w:ascii="Cambria" w:eastAsia="Times New Roman" w:hAnsi="Cambria" w:cs="Times New Roman" w:hint="cs"/>
          <w:b/>
          <w:bCs/>
          <w:sz w:val="44"/>
          <w:szCs w:val="44"/>
          <w:rtl/>
        </w:rPr>
        <w:t>التحصيل العلمي :</w:t>
      </w:r>
      <w:bookmarkEnd w:id="2"/>
      <w:r w:rsidRPr="00AC3554">
        <w:rPr>
          <w:rFonts w:ascii="Cambria" w:eastAsia="Times New Roman" w:hAnsi="Cambria" w:cs="Times New Roman" w:hint="cs"/>
          <w:b/>
          <w:bCs/>
          <w:sz w:val="44"/>
          <w:szCs w:val="44"/>
          <w:rtl/>
        </w:rPr>
        <w:t xml:space="preserve"> </w:t>
      </w:r>
    </w:p>
    <w:p w:rsidR="00AC3554" w:rsidRPr="00AC3554" w:rsidRDefault="00AC3554" w:rsidP="00AC3554">
      <w:pPr>
        <w:numPr>
          <w:ilvl w:val="0"/>
          <w:numId w:val="2"/>
        </w:numPr>
        <w:shd w:val="clear" w:color="auto" w:fill="F8FCFF"/>
        <w:bidi/>
        <w:spacing w:before="100" w:beforeAutospacing="1" w:after="100" w:afterAutospacing="1" w:line="240" w:lineRule="auto"/>
        <w:rPr>
          <w:rFonts w:ascii="Calibri" w:eastAsia="Calibri" w:hAnsi="Calibri" w:cs="Simplified Arabic"/>
          <w:sz w:val="36"/>
          <w:szCs w:val="36"/>
        </w:rPr>
      </w:pPr>
      <w:r w:rsidRPr="00AC3554">
        <w:rPr>
          <w:rFonts w:ascii="Calibri" w:eastAsia="Calibri" w:hAnsi="Calibri" w:cs="Simplified Arabic" w:hint="cs"/>
          <w:sz w:val="36"/>
          <w:szCs w:val="36"/>
          <w:rtl/>
        </w:rPr>
        <w:t xml:space="preserve">تخرج من ثانوية نابلس الشرعية في فلسطين عام 1972م. </w:t>
      </w:r>
    </w:p>
    <w:p w:rsidR="00AC3554" w:rsidRPr="00AC3554" w:rsidRDefault="00AC3554" w:rsidP="00AC3554">
      <w:pPr>
        <w:numPr>
          <w:ilvl w:val="0"/>
          <w:numId w:val="2"/>
        </w:numPr>
        <w:shd w:val="clear" w:color="auto" w:fill="F8FCFF"/>
        <w:bidi/>
        <w:spacing w:before="100" w:beforeAutospacing="1" w:after="100" w:afterAutospacing="1" w:line="240" w:lineRule="auto"/>
        <w:rPr>
          <w:rFonts w:ascii="Calibri" w:eastAsia="Calibri" w:hAnsi="Calibri" w:cs="Simplified Arabic"/>
          <w:sz w:val="36"/>
          <w:szCs w:val="36"/>
          <w:rtl/>
        </w:rPr>
      </w:pPr>
      <w:r w:rsidRPr="00AC3554">
        <w:rPr>
          <w:rFonts w:ascii="Calibri" w:eastAsia="Calibri" w:hAnsi="Calibri" w:cs="Simplified Arabic" w:hint="cs"/>
          <w:sz w:val="36"/>
          <w:szCs w:val="36"/>
          <w:rtl/>
        </w:rPr>
        <w:t xml:space="preserve">حصل على شهادة البكالوريوس من </w:t>
      </w:r>
      <w:hyperlink r:id="rId7" w:tooltip="كلية الشريعة الإسلامية (الصفحة غير موجودة)" w:history="1">
        <w:r w:rsidRPr="00AC3554">
          <w:rPr>
            <w:rFonts w:ascii="Calibri" w:eastAsia="Calibri" w:hAnsi="Calibri" w:cs="Simplified Arabic" w:hint="cs"/>
            <w:sz w:val="36"/>
            <w:szCs w:val="36"/>
            <w:rtl/>
          </w:rPr>
          <w:t>كلية الشريعة الإسلامية</w:t>
        </w:r>
      </w:hyperlink>
      <w:r w:rsidRPr="00AC3554">
        <w:rPr>
          <w:rFonts w:ascii="Calibri" w:eastAsia="Calibri" w:hAnsi="Calibri" w:cs="Simplified Arabic" w:hint="cs"/>
          <w:sz w:val="36"/>
          <w:szCs w:val="36"/>
          <w:rtl/>
        </w:rPr>
        <w:t xml:space="preserve"> في </w:t>
      </w:r>
      <w:hyperlink r:id="rId8" w:tooltip="الجامعة الأردنية" w:history="1">
        <w:r w:rsidRPr="00AC3554">
          <w:rPr>
            <w:rFonts w:ascii="Calibri" w:eastAsia="Calibri" w:hAnsi="Calibri" w:cs="Simplified Arabic" w:hint="cs"/>
            <w:sz w:val="36"/>
            <w:szCs w:val="36"/>
            <w:rtl/>
          </w:rPr>
          <w:t>الجامعة الأردنية</w:t>
        </w:r>
      </w:hyperlink>
      <w:r w:rsidRPr="00AC3554">
        <w:rPr>
          <w:rFonts w:ascii="Calibri" w:eastAsia="Calibri" w:hAnsi="Calibri" w:cs="Simplified Arabic" w:hint="cs"/>
          <w:sz w:val="36"/>
          <w:szCs w:val="36"/>
          <w:rtl/>
        </w:rPr>
        <w:t xml:space="preserve"> عام </w:t>
      </w:r>
      <w:hyperlink r:id="rId9" w:tooltip="1976" w:history="1">
        <w:r w:rsidRPr="00AC3554">
          <w:rPr>
            <w:rFonts w:ascii="Calibri" w:eastAsia="Calibri" w:hAnsi="Calibri" w:cs="Simplified Arabic" w:hint="cs"/>
            <w:sz w:val="36"/>
            <w:szCs w:val="36"/>
            <w:rtl/>
          </w:rPr>
          <w:t>1976م</w:t>
        </w:r>
      </w:hyperlink>
      <w:r w:rsidRPr="00AC3554">
        <w:rPr>
          <w:rFonts w:ascii="Calibri" w:eastAsia="Calibri" w:hAnsi="Calibri" w:cs="Simplified Arabic" w:hint="cs"/>
          <w:sz w:val="36"/>
          <w:szCs w:val="36"/>
          <w:rtl/>
        </w:rPr>
        <w:t xml:space="preserve">. </w:t>
      </w:r>
    </w:p>
    <w:p w:rsidR="00AC3554" w:rsidRPr="00AC3554" w:rsidRDefault="00AC3554" w:rsidP="00AC3554">
      <w:pPr>
        <w:numPr>
          <w:ilvl w:val="0"/>
          <w:numId w:val="2"/>
        </w:numPr>
        <w:shd w:val="clear" w:color="auto" w:fill="F8FCFF"/>
        <w:bidi/>
        <w:spacing w:before="100" w:beforeAutospacing="1" w:after="100" w:afterAutospacing="1" w:line="240" w:lineRule="auto"/>
        <w:jc w:val="both"/>
        <w:rPr>
          <w:rFonts w:ascii="Calibri" w:eastAsia="Calibri" w:hAnsi="Calibri" w:cs="Simplified Arabic"/>
          <w:sz w:val="36"/>
          <w:szCs w:val="36"/>
          <w:rtl/>
        </w:rPr>
      </w:pPr>
      <w:r w:rsidRPr="00AC3554">
        <w:rPr>
          <w:rFonts w:ascii="Calibri" w:eastAsia="Calibri" w:hAnsi="Calibri" w:cs="Simplified Arabic" w:hint="cs"/>
          <w:sz w:val="36"/>
          <w:szCs w:val="36"/>
          <w:rtl/>
        </w:rPr>
        <w:t xml:space="preserve">حصل على شهادة الماجستير في العقيدة والمذاهب والأديان والفِرق من </w:t>
      </w:r>
      <w:hyperlink r:id="rId10" w:tooltip="جامعة الملك عبد العزيز" w:history="1">
        <w:r w:rsidRPr="00AC3554">
          <w:rPr>
            <w:rFonts w:ascii="Calibri" w:eastAsia="Calibri" w:hAnsi="Calibri" w:cs="Simplified Arabic" w:hint="cs"/>
            <w:sz w:val="36"/>
            <w:szCs w:val="36"/>
            <w:rtl/>
          </w:rPr>
          <w:t>جامعة الملك عبد العزيز</w:t>
        </w:r>
      </w:hyperlink>
      <w:r w:rsidRPr="00AC3554">
        <w:rPr>
          <w:rFonts w:ascii="Calibri" w:eastAsia="Calibri" w:hAnsi="Calibri" w:cs="Simplified Arabic" w:hint="cs"/>
          <w:sz w:val="36"/>
          <w:szCs w:val="36"/>
          <w:rtl/>
        </w:rPr>
        <w:t xml:space="preserve"> في </w:t>
      </w:r>
      <w:hyperlink r:id="rId11" w:tooltip="السعودية" w:history="1">
        <w:r w:rsidRPr="00AC3554">
          <w:rPr>
            <w:rFonts w:ascii="Calibri" w:eastAsia="Calibri" w:hAnsi="Calibri" w:cs="Simplified Arabic" w:hint="cs"/>
            <w:sz w:val="36"/>
            <w:szCs w:val="36"/>
            <w:rtl/>
          </w:rPr>
          <w:t>السعودية</w:t>
        </w:r>
      </w:hyperlink>
      <w:r w:rsidRPr="00AC3554">
        <w:rPr>
          <w:rFonts w:ascii="Calibri" w:eastAsia="Calibri" w:hAnsi="Calibri" w:cs="Simplified Arabic" w:hint="cs"/>
          <w:sz w:val="36"/>
          <w:szCs w:val="36"/>
          <w:rtl/>
        </w:rPr>
        <w:t xml:space="preserve"> عام </w:t>
      </w:r>
      <w:hyperlink r:id="rId12" w:tooltip="1980" w:history="1">
        <w:r w:rsidRPr="00AC3554">
          <w:rPr>
            <w:rFonts w:ascii="Calibri" w:eastAsia="Calibri" w:hAnsi="Calibri" w:cs="Simplified Arabic" w:hint="cs"/>
            <w:sz w:val="36"/>
            <w:szCs w:val="36"/>
            <w:rtl/>
          </w:rPr>
          <w:t>1980</w:t>
        </w:r>
      </w:hyperlink>
      <w:r w:rsidRPr="00AC3554">
        <w:rPr>
          <w:rFonts w:ascii="Calibri" w:eastAsia="Calibri" w:hAnsi="Calibri" w:cs="Simplified Arabic" w:hint="cs"/>
          <w:sz w:val="36"/>
          <w:szCs w:val="36"/>
          <w:rtl/>
        </w:rPr>
        <w:t xml:space="preserve"> م. عنوان أطروحة الماجستير " الإيمان ومبطلاته في العقيدة الإسلامية " 220 صفحة .  </w:t>
      </w:r>
    </w:p>
    <w:p w:rsidR="00AC3554" w:rsidRPr="00AC3554" w:rsidRDefault="00AC3554" w:rsidP="00AC3554">
      <w:pPr>
        <w:numPr>
          <w:ilvl w:val="0"/>
          <w:numId w:val="2"/>
        </w:numPr>
        <w:shd w:val="clear" w:color="auto" w:fill="F8FCFF"/>
        <w:bidi/>
        <w:spacing w:before="100" w:beforeAutospacing="1" w:after="100" w:afterAutospacing="1" w:line="240" w:lineRule="auto"/>
        <w:jc w:val="both"/>
        <w:rPr>
          <w:rFonts w:ascii="Calibri" w:eastAsia="Calibri" w:hAnsi="Calibri" w:cs="Simplified Arabic"/>
          <w:sz w:val="36"/>
          <w:szCs w:val="36"/>
        </w:rPr>
      </w:pPr>
      <w:r w:rsidRPr="00AC3554">
        <w:rPr>
          <w:rFonts w:ascii="Calibri" w:eastAsia="Calibri" w:hAnsi="Calibri" w:cs="Simplified Arabic" w:hint="cs"/>
          <w:sz w:val="36"/>
          <w:szCs w:val="36"/>
          <w:rtl/>
        </w:rPr>
        <w:t xml:space="preserve">حصل على شهادة </w:t>
      </w:r>
      <w:r w:rsidR="005025D1" w:rsidRPr="00AC3554">
        <w:rPr>
          <w:rFonts w:ascii="Calibri" w:eastAsia="Calibri" w:hAnsi="Calibri" w:cs="Simplified Arabic" w:hint="cs"/>
          <w:sz w:val="36"/>
          <w:szCs w:val="36"/>
          <w:rtl/>
        </w:rPr>
        <w:t>الدكتوراه</w:t>
      </w:r>
      <w:r w:rsidRPr="00AC3554">
        <w:rPr>
          <w:rFonts w:ascii="Calibri" w:eastAsia="Calibri" w:hAnsi="Calibri" w:cs="Simplified Arabic" w:hint="cs"/>
          <w:sz w:val="36"/>
          <w:szCs w:val="36"/>
          <w:rtl/>
        </w:rPr>
        <w:t xml:space="preserve"> في العقيدة الإسلامية من </w:t>
      </w:r>
      <w:hyperlink r:id="rId13" w:tooltip="جامعة أم القرى" w:history="1">
        <w:r w:rsidRPr="00AC3554">
          <w:rPr>
            <w:rFonts w:ascii="Calibri" w:eastAsia="Calibri" w:hAnsi="Calibri" w:cs="Simplified Arabic" w:hint="cs"/>
            <w:sz w:val="36"/>
            <w:szCs w:val="36"/>
            <w:rtl/>
          </w:rPr>
          <w:t>جامعة أم القرى</w:t>
        </w:r>
      </w:hyperlink>
      <w:r w:rsidRPr="00AC3554">
        <w:rPr>
          <w:rFonts w:ascii="Calibri" w:eastAsia="Calibri" w:hAnsi="Calibri" w:cs="Simplified Arabic" w:hint="cs"/>
          <w:sz w:val="36"/>
          <w:szCs w:val="36"/>
          <w:rtl/>
        </w:rPr>
        <w:t xml:space="preserve"> في </w:t>
      </w:r>
      <w:hyperlink r:id="rId14" w:tooltip="مكة المكرمة" w:history="1">
        <w:r w:rsidRPr="00AC3554">
          <w:rPr>
            <w:rFonts w:ascii="Calibri" w:eastAsia="Calibri" w:hAnsi="Calibri" w:cs="Simplified Arabic" w:hint="cs"/>
            <w:sz w:val="36"/>
            <w:szCs w:val="36"/>
            <w:rtl/>
          </w:rPr>
          <w:t>مكة المكرمة</w:t>
        </w:r>
      </w:hyperlink>
      <w:r w:rsidRPr="00AC3554">
        <w:rPr>
          <w:rFonts w:ascii="Calibri" w:eastAsia="Calibri" w:hAnsi="Calibri" w:cs="Simplified Arabic" w:hint="cs"/>
          <w:sz w:val="36"/>
          <w:szCs w:val="36"/>
          <w:rtl/>
        </w:rPr>
        <w:t xml:space="preserve"> بإشراف المفكر الإسلامي، الدكتور </w:t>
      </w:r>
      <w:hyperlink r:id="rId15" w:tooltip="محمد قطب" w:history="1">
        <w:r w:rsidRPr="00AC3554">
          <w:rPr>
            <w:rFonts w:ascii="Calibri" w:eastAsia="Calibri" w:hAnsi="Calibri" w:cs="Simplified Arabic" w:hint="cs"/>
            <w:sz w:val="36"/>
            <w:szCs w:val="36"/>
            <w:rtl/>
          </w:rPr>
          <w:t>محمد قطب</w:t>
        </w:r>
      </w:hyperlink>
      <w:r w:rsidRPr="00AC3554">
        <w:rPr>
          <w:rFonts w:ascii="Calibri" w:eastAsia="Calibri" w:hAnsi="Calibri" w:cs="Simplified Arabic" w:hint="cs"/>
          <w:sz w:val="36"/>
          <w:szCs w:val="36"/>
          <w:rtl/>
        </w:rPr>
        <w:t xml:space="preserve"> عام </w:t>
      </w:r>
      <w:hyperlink r:id="rId16" w:tooltip="1983" w:history="1">
        <w:r w:rsidRPr="00AC3554">
          <w:rPr>
            <w:rFonts w:ascii="Calibri" w:eastAsia="Calibri" w:hAnsi="Calibri" w:cs="Simplified Arabic" w:hint="cs"/>
            <w:sz w:val="36"/>
            <w:szCs w:val="36"/>
            <w:rtl/>
          </w:rPr>
          <w:t>1983</w:t>
        </w:r>
      </w:hyperlink>
      <w:r w:rsidRPr="00AC3554">
        <w:rPr>
          <w:rFonts w:ascii="Calibri" w:eastAsia="Calibri" w:hAnsi="Calibri" w:cs="Simplified Arabic" w:hint="cs"/>
          <w:sz w:val="36"/>
          <w:szCs w:val="36"/>
          <w:rtl/>
        </w:rPr>
        <w:t xml:space="preserve"> م. عنوان أطروحة </w:t>
      </w:r>
      <w:r w:rsidR="005025D1" w:rsidRPr="00AC3554">
        <w:rPr>
          <w:rFonts w:ascii="Calibri" w:eastAsia="Calibri" w:hAnsi="Calibri" w:cs="Simplified Arabic" w:hint="cs"/>
          <w:sz w:val="36"/>
          <w:szCs w:val="36"/>
          <w:rtl/>
        </w:rPr>
        <w:t>الدكتوراه</w:t>
      </w:r>
      <w:r w:rsidRPr="00AC3554">
        <w:rPr>
          <w:rFonts w:ascii="Calibri" w:eastAsia="Calibri" w:hAnsi="Calibri" w:cs="Simplified Arabic" w:hint="cs"/>
          <w:sz w:val="36"/>
          <w:szCs w:val="36"/>
          <w:rtl/>
        </w:rPr>
        <w:t xml:space="preserve"> " العقيدة أساس التربية والنظم الإسلامية " 865 صفحة . </w:t>
      </w:r>
    </w:p>
    <w:p w:rsidR="00AC3554" w:rsidRPr="00AC3554" w:rsidRDefault="00AC3554" w:rsidP="00AC3554">
      <w:pPr>
        <w:numPr>
          <w:ilvl w:val="0"/>
          <w:numId w:val="2"/>
        </w:numPr>
        <w:shd w:val="clear" w:color="auto" w:fill="F8FCFF"/>
        <w:bidi/>
        <w:spacing w:before="100" w:beforeAutospacing="1" w:after="100" w:afterAutospacing="1" w:line="240" w:lineRule="auto"/>
        <w:rPr>
          <w:rFonts w:ascii="Calibri" w:eastAsia="Calibri" w:hAnsi="Calibri" w:cs="Simplified Arabic"/>
          <w:sz w:val="36"/>
          <w:szCs w:val="36"/>
        </w:rPr>
      </w:pPr>
      <w:r w:rsidRPr="00AC3554">
        <w:rPr>
          <w:rFonts w:ascii="Calibri" w:eastAsia="Calibri" w:hAnsi="Calibri" w:cs="Simplified Arabic" w:hint="cs"/>
          <w:sz w:val="36"/>
          <w:szCs w:val="36"/>
          <w:rtl/>
        </w:rPr>
        <w:t>يحمل درجة(البروفيسور)في العقيدة الإسلامية</w:t>
      </w:r>
      <w:r w:rsidR="005025D1">
        <w:rPr>
          <w:rFonts w:ascii="Calibri" w:eastAsia="Calibri" w:hAnsi="Calibri" w:cs="Simplified Arabic" w:hint="cs"/>
          <w:sz w:val="36"/>
          <w:szCs w:val="36"/>
          <w:rtl/>
        </w:rPr>
        <w:t xml:space="preserve"> و الأديان والفرق والمذاهب المعاصرة</w:t>
      </w:r>
      <w:r w:rsidRPr="00AC3554">
        <w:rPr>
          <w:rFonts w:ascii="Calibri" w:eastAsia="Calibri" w:hAnsi="Calibri" w:cs="Simplified Arabic" w:hint="cs"/>
          <w:sz w:val="36"/>
          <w:szCs w:val="36"/>
          <w:rtl/>
        </w:rPr>
        <w:t>.</w:t>
      </w:r>
    </w:p>
    <w:p w:rsidR="00AC3554" w:rsidRPr="00AC3554" w:rsidRDefault="00AC3554" w:rsidP="00AC3554">
      <w:pPr>
        <w:numPr>
          <w:ilvl w:val="0"/>
          <w:numId w:val="2"/>
        </w:numPr>
        <w:shd w:val="clear" w:color="auto" w:fill="F8FCFF"/>
        <w:bidi/>
        <w:spacing w:before="100" w:beforeAutospacing="1" w:after="100" w:afterAutospacing="1" w:line="240" w:lineRule="auto"/>
        <w:jc w:val="both"/>
        <w:rPr>
          <w:rFonts w:ascii="Calibri" w:eastAsia="Calibri" w:hAnsi="Calibri" w:cs="Simplified Arabic"/>
          <w:sz w:val="36"/>
          <w:szCs w:val="36"/>
        </w:rPr>
      </w:pPr>
      <w:r w:rsidRPr="00AC3554">
        <w:rPr>
          <w:rFonts w:ascii="Calibri" w:eastAsia="Calibri" w:hAnsi="Calibri" w:cs="Simplified Arabic" w:hint="cs"/>
          <w:sz w:val="36"/>
          <w:szCs w:val="36"/>
          <w:rtl/>
        </w:rPr>
        <w:t>حصل على إجازة المحاماة الشرعية من دائرة قاضي القضاة في الأردن عام 1991م.</w:t>
      </w:r>
    </w:p>
    <w:p w:rsidR="00AC3554" w:rsidRPr="00AC3554" w:rsidRDefault="00AC3554" w:rsidP="00AC3554">
      <w:pPr>
        <w:numPr>
          <w:ilvl w:val="0"/>
          <w:numId w:val="2"/>
        </w:numPr>
        <w:bidi/>
        <w:contextualSpacing/>
        <w:jc w:val="lowKashida"/>
        <w:rPr>
          <w:rFonts w:ascii="Calibri" w:eastAsia="Calibri" w:hAnsi="Calibri" w:cs="Simplified Arabic"/>
          <w:sz w:val="36"/>
          <w:szCs w:val="36"/>
          <w:rtl/>
        </w:rPr>
      </w:pPr>
      <w:r w:rsidRPr="00AC3554">
        <w:rPr>
          <w:rFonts w:ascii="Calibri" w:eastAsia="Calibri" w:hAnsi="Calibri" w:cs="Simplified Arabic" w:hint="cs"/>
          <w:sz w:val="36"/>
          <w:szCs w:val="36"/>
          <w:rtl/>
        </w:rPr>
        <w:lastRenderedPageBreak/>
        <w:t>حصل على إجازة التجويد (برواية حفص) من دار القرآن الكريم في مخيم الأمعري برام الله.</w:t>
      </w:r>
    </w:p>
    <w:p w:rsidR="00AC3554" w:rsidRPr="00AC3554" w:rsidRDefault="00AC3554" w:rsidP="00AC3554">
      <w:pPr>
        <w:numPr>
          <w:ilvl w:val="0"/>
          <w:numId w:val="2"/>
        </w:numPr>
        <w:bidi/>
        <w:contextualSpacing/>
        <w:jc w:val="lowKashida"/>
        <w:rPr>
          <w:rFonts w:ascii="Calibri" w:eastAsia="Calibri" w:hAnsi="Calibri" w:cs="Simplified Arabic"/>
          <w:sz w:val="36"/>
          <w:szCs w:val="36"/>
        </w:rPr>
      </w:pPr>
      <w:r w:rsidRPr="00AC3554">
        <w:rPr>
          <w:rFonts w:ascii="Calibri" w:eastAsia="Calibri" w:hAnsi="Calibri" w:cs="Simplified Arabic" w:hint="cs"/>
          <w:sz w:val="36"/>
          <w:szCs w:val="36"/>
          <w:rtl/>
        </w:rPr>
        <w:t>حصل من جامعة الملك عبد العزيز على شهادة تقدير في الشعر، وشهادة تقدير في تجويد القرآن الكريم، وشهادة تقدير في القراءة الحرة.</w:t>
      </w:r>
    </w:p>
    <w:p w:rsidR="00AC3554" w:rsidRPr="00AC3554" w:rsidRDefault="00AC3554" w:rsidP="00AC3554">
      <w:pPr>
        <w:numPr>
          <w:ilvl w:val="0"/>
          <w:numId w:val="2"/>
        </w:numPr>
        <w:bidi/>
        <w:contextualSpacing/>
        <w:jc w:val="lowKashida"/>
        <w:rPr>
          <w:rFonts w:ascii="Calibri" w:eastAsia="Calibri" w:hAnsi="Calibri" w:cs="Simplified Arabic"/>
          <w:sz w:val="36"/>
          <w:szCs w:val="36"/>
        </w:rPr>
      </w:pPr>
      <w:r w:rsidRPr="00AC3554">
        <w:rPr>
          <w:rFonts w:ascii="Calibri" w:eastAsia="Calibri" w:hAnsi="Calibri" w:cs="Simplified Arabic" w:hint="cs"/>
          <w:sz w:val="36"/>
          <w:szCs w:val="36"/>
          <w:rtl/>
        </w:rPr>
        <w:t xml:space="preserve">شهادة شكر وتقدير من </w:t>
      </w:r>
      <w:hyperlink r:id="rId17" w:tooltip="جامعة جيمستاون (الصفحة غير موجودة)" w:history="1">
        <w:r w:rsidRPr="00AC3554">
          <w:rPr>
            <w:rFonts w:ascii="Calibri" w:eastAsia="Calibri" w:hAnsi="Calibri" w:cs="Simplified Arabic" w:hint="cs"/>
            <w:sz w:val="36"/>
            <w:szCs w:val="36"/>
            <w:rtl/>
          </w:rPr>
          <w:t>جامعة جيمستاون</w:t>
        </w:r>
      </w:hyperlink>
      <w:r w:rsidRPr="00AC3554">
        <w:rPr>
          <w:rFonts w:ascii="Calibri" w:eastAsia="Calibri" w:hAnsi="Calibri" w:cs="Simplified Arabic" w:hint="cs"/>
          <w:sz w:val="36"/>
          <w:szCs w:val="36"/>
          <w:rtl/>
        </w:rPr>
        <w:t xml:space="preserve"> في </w:t>
      </w:r>
      <w:hyperlink r:id="rId18" w:tooltip="الولايات المتحدة الأمريكية" w:history="1">
        <w:r w:rsidRPr="00AC3554">
          <w:rPr>
            <w:rFonts w:ascii="Calibri" w:eastAsia="Calibri" w:hAnsi="Calibri" w:cs="Simplified Arabic" w:hint="cs"/>
            <w:sz w:val="36"/>
            <w:szCs w:val="36"/>
            <w:rtl/>
          </w:rPr>
          <w:t>الولايات المتحدة الأمريكية</w:t>
        </w:r>
      </w:hyperlink>
      <w:r w:rsidR="005025D1">
        <w:rPr>
          <w:rFonts w:ascii="Calibri" w:eastAsia="Calibri" w:hAnsi="Calibri" w:cs="Simplified Arabic" w:hint="cs"/>
          <w:sz w:val="36"/>
          <w:szCs w:val="36"/>
          <w:rtl/>
        </w:rPr>
        <w:t xml:space="preserve"> </w:t>
      </w:r>
      <w:r w:rsidRPr="00AC3554">
        <w:rPr>
          <w:rFonts w:ascii="Calibri" w:eastAsia="Calibri" w:hAnsi="Calibri" w:cs="Simplified Arabic" w:hint="cs"/>
          <w:sz w:val="36"/>
          <w:szCs w:val="36"/>
          <w:rtl/>
        </w:rPr>
        <w:t>,وغيرها من الشهادات.</w:t>
      </w:r>
    </w:p>
    <w:p w:rsidR="00AC3554" w:rsidRPr="00AC3554" w:rsidRDefault="00AC3554" w:rsidP="00AC3554">
      <w:pPr>
        <w:pStyle w:val="Heading1"/>
        <w:jc w:val="right"/>
        <w:rPr>
          <w:color w:val="auto"/>
          <w:sz w:val="44"/>
          <w:szCs w:val="44"/>
          <w:rtl/>
        </w:rPr>
      </w:pPr>
      <w:bookmarkStart w:id="3" w:name="_Toc254241802"/>
      <w:r w:rsidRPr="00AC3554">
        <w:rPr>
          <w:rFonts w:hint="cs"/>
          <w:color w:val="auto"/>
          <w:sz w:val="44"/>
          <w:szCs w:val="44"/>
          <w:rtl/>
        </w:rPr>
        <w:t>المناصب الإدارية في جامعة النجاح الوطنية :</w:t>
      </w:r>
      <w:bookmarkEnd w:id="3"/>
      <w:r w:rsidRPr="00AC3554">
        <w:rPr>
          <w:rFonts w:hint="cs"/>
          <w:color w:val="auto"/>
          <w:sz w:val="44"/>
          <w:szCs w:val="44"/>
          <w:rtl/>
        </w:rPr>
        <w:t xml:space="preserve"> </w:t>
      </w:r>
    </w:p>
    <w:p w:rsidR="00AC3554" w:rsidRPr="00AC3554" w:rsidRDefault="00AC3554" w:rsidP="00AC3554">
      <w:pPr>
        <w:pStyle w:val="ListParagraph"/>
        <w:numPr>
          <w:ilvl w:val="0"/>
          <w:numId w:val="3"/>
        </w:numPr>
        <w:rPr>
          <w:rFonts w:cs="Simplified Arabic"/>
          <w:sz w:val="36"/>
          <w:szCs w:val="36"/>
        </w:rPr>
      </w:pPr>
      <w:r w:rsidRPr="00AC3554">
        <w:rPr>
          <w:rFonts w:cs="Simplified Arabic" w:hint="cs"/>
          <w:sz w:val="36"/>
          <w:szCs w:val="36"/>
          <w:rtl/>
        </w:rPr>
        <w:t>رئيس قسم الكتاب والسنة بجامعة النجاح .</w:t>
      </w:r>
    </w:p>
    <w:p w:rsidR="00AC3554" w:rsidRPr="00AC3554" w:rsidRDefault="00AC3554" w:rsidP="00AC3554">
      <w:pPr>
        <w:pStyle w:val="ListParagraph"/>
        <w:numPr>
          <w:ilvl w:val="0"/>
          <w:numId w:val="3"/>
        </w:numPr>
        <w:rPr>
          <w:rFonts w:cs="Simplified Arabic"/>
          <w:sz w:val="36"/>
          <w:szCs w:val="36"/>
        </w:rPr>
      </w:pPr>
      <w:r w:rsidRPr="00AC3554">
        <w:rPr>
          <w:rFonts w:cs="Simplified Arabic" w:hint="cs"/>
          <w:sz w:val="36"/>
          <w:szCs w:val="36"/>
          <w:rtl/>
        </w:rPr>
        <w:t>رئيس قسم أصول الدين بجامعة النجاح .</w:t>
      </w:r>
    </w:p>
    <w:p w:rsidR="00AC3554" w:rsidRPr="00AC3554" w:rsidRDefault="00AC3554" w:rsidP="00AC3554">
      <w:pPr>
        <w:pStyle w:val="ListParagraph"/>
        <w:numPr>
          <w:ilvl w:val="0"/>
          <w:numId w:val="3"/>
        </w:numPr>
        <w:rPr>
          <w:rFonts w:cs="Simplified Arabic"/>
          <w:sz w:val="36"/>
          <w:szCs w:val="36"/>
        </w:rPr>
      </w:pPr>
      <w:r w:rsidRPr="00AC3554">
        <w:rPr>
          <w:rFonts w:cs="Simplified Arabic" w:hint="cs"/>
          <w:sz w:val="36"/>
          <w:szCs w:val="36"/>
          <w:rtl/>
        </w:rPr>
        <w:t xml:space="preserve">رئيس تحرير مجلة صحتك </w:t>
      </w:r>
      <w:r w:rsidRPr="00AC3554">
        <w:rPr>
          <w:rFonts w:cs="Simplified Arabic"/>
          <w:sz w:val="36"/>
          <w:szCs w:val="36"/>
          <w:rtl/>
        </w:rPr>
        <w:t>–</w:t>
      </w:r>
      <w:r w:rsidRPr="00AC3554">
        <w:rPr>
          <w:rFonts w:cs="Simplified Arabic" w:hint="cs"/>
          <w:sz w:val="36"/>
          <w:szCs w:val="36"/>
          <w:rtl/>
        </w:rPr>
        <w:t xml:space="preserve"> جامعة النجاح .</w:t>
      </w:r>
    </w:p>
    <w:p w:rsidR="00AC3554" w:rsidRPr="00AC3554" w:rsidRDefault="00AC3554" w:rsidP="00AC3554">
      <w:pPr>
        <w:pStyle w:val="ListParagraph"/>
        <w:numPr>
          <w:ilvl w:val="0"/>
          <w:numId w:val="3"/>
        </w:numPr>
        <w:rPr>
          <w:rFonts w:cs="Simplified Arabic"/>
          <w:sz w:val="36"/>
          <w:szCs w:val="36"/>
        </w:rPr>
      </w:pPr>
      <w:r w:rsidRPr="00AC3554">
        <w:rPr>
          <w:rFonts w:cs="Simplified Arabic" w:hint="cs"/>
          <w:sz w:val="36"/>
          <w:szCs w:val="36"/>
          <w:rtl/>
        </w:rPr>
        <w:t xml:space="preserve">رئيس هيئة التدريس في كلية الشريعة </w:t>
      </w:r>
      <w:r w:rsidRPr="00AC3554">
        <w:rPr>
          <w:rFonts w:cs="Simplified Arabic"/>
          <w:sz w:val="36"/>
          <w:szCs w:val="36"/>
          <w:rtl/>
        </w:rPr>
        <w:t>–</w:t>
      </w:r>
      <w:r w:rsidRPr="00AC3554">
        <w:rPr>
          <w:rFonts w:cs="Simplified Arabic" w:hint="cs"/>
          <w:sz w:val="36"/>
          <w:szCs w:val="36"/>
          <w:rtl/>
        </w:rPr>
        <w:t xml:space="preserve"> النجاح .</w:t>
      </w:r>
    </w:p>
    <w:p w:rsidR="00AC3554" w:rsidRPr="00AC3554" w:rsidRDefault="00AC3554" w:rsidP="00AC3554">
      <w:pPr>
        <w:pStyle w:val="ListParagraph"/>
        <w:numPr>
          <w:ilvl w:val="0"/>
          <w:numId w:val="3"/>
        </w:numPr>
        <w:rPr>
          <w:rFonts w:cs="Simplified Arabic"/>
          <w:sz w:val="36"/>
          <w:szCs w:val="36"/>
        </w:rPr>
      </w:pPr>
      <w:r w:rsidRPr="00AC3554">
        <w:rPr>
          <w:rFonts w:cs="Simplified Arabic" w:hint="cs"/>
          <w:sz w:val="36"/>
          <w:szCs w:val="36"/>
          <w:rtl/>
        </w:rPr>
        <w:t>رئيس الهيئة الإدارية لجمعية أصدقاء جامعة النجاح .</w:t>
      </w:r>
    </w:p>
    <w:p w:rsidR="00AC3554" w:rsidRPr="00AC3554" w:rsidRDefault="00AC3554" w:rsidP="00AC3554">
      <w:pPr>
        <w:pStyle w:val="ListParagraph"/>
        <w:numPr>
          <w:ilvl w:val="0"/>
          <w:numId w:val="3"/>
        </w:numPr>
        <w:rPr>
          <w:rFonts w:cs="Simplified Arabic"/>
          <w:sz w:val="36"/>
          <w:szCs w:val="36"/>
        </w:rPr>
      </w:pPr>
      <w:r w:rsidRPr="00AC3554">
        <w:rPr>
          <w:rFonts w:cs="Simplified Arabic" w:hint="cs"/>
          <w:sz w:val="36"/>
          <w:szCs w:val="36"/>
          <w:rtl/>
        </w:rPr>
        <w:t xml:space="preserve">رئيس هيئة التدريس في كلية الآداب </w:t>
      </w:r>
      <w:r w:rsidRPr="00AC3554">
        <w:rPr>
          <w:rFonts w:cs="Simplified Arabic"/>
          <w:sz w:val="36"/>
          <w:szCs w:val="36"/>
          <w:rtl/>
        </w:rPr>
        <w:t>–</w:t>
      </w:r>
      <w:r w:rsidRPr="00AC3554">
        <w:rPr>
          <w:rFonts w:cs="Simplified Arabic" w:hint="cs"/>
          <w:sz w:val="36"/>
          <w:szCs w:val="36"/>
          <w:rtl/>
        </w:rPr>
        <w:t xml:space="preserve"> قسم الدراسات الإسلامية </w:t>
      </w:r>
      <w:r w:rsidRPr="00AC3554">
        <w:rPr>
          <w:rFonts w:cs="Simplified Arabic"/>
          <w:sz w:val="36"/>
          <w:szCs w:val="36"/>
          <w:rtl/>
        </w:rPr>
        <w:t>–</w:t>
      </w:r>
      <w:r w:rsidRPr="00AC3554">
        <w:rPr>
          <w:rFonts w:cs="Simplified Arabic" w:hint="cs"/>
          <w:sz w:val="36"/>
          <w:szCs w:val="36"/>
          <w:rtl/>
        </w:rPr>
        <w:t xml:space="preserve"> النجاح.</w:t>
      </w:r>
    </w:p>
    <w:p w:rsidR="00AC3554" w:rsidRPr="00AC3554" w:rsidRDefault="00AC3554" w:rsidP="00AC3554">
      <w:pPr>
        <w:pStyle w:val="ListParagraph"/>
        <w:numPr>
          <w:ilvl w:val="0"/>
          <w:numId w:val="3"/>
        </w:numPr>
        <w:rPr>
          <w:rFonts w:cs="Simplified Arabic"/>
          <w:sz w:val="36"/>
          <w:szCs w:val="36"/>
        </w:rPr>
      </w:pPr>
      <w:r w:rsidRPr="00AC3554">
        <w:rPr>
          <w:rFonts w:cs="Simplified Arabic" w:hint="cs"/>
          <w:sz w:val="36"/>
          <w:szCs w:val="36"/>
          <w:rtl/>
        </w:rPr>
        <w:t>قائم بأعمال عميد كلية الشريعة بجامعة النجاح .</w:t>
      </w:r>
    </w:p>
    <w:p w:rsidR="00AC3554" w:rsidRPr="00AC3554" w:rsidRDefault="00AC3554" w:rsidP="00AC3554">
      <w:pPr>
        <w:pStyle w:val="ListParagraph"/>
        <w:numPr>
          <w:ilvl w:val="0"/>
          <w:numId w:val="3"/>
        </w:numPr>
        <w:rPr>
          <w:rFonts w:cs="Simplified Arabic"/>
          <w:sz w:val="36"/>
          <w:szCs w:val="36"/>
        </w:rPr>
      </w:pPr>
      <w:r w:rsidRPr="00AC3554">
        <w:rPr>
          <w:rFonts w:cs="Simplified Arabic" w:hint="cs"/>
          <w:sz w:val="36"/>
          <w:szCs w:val="36"/>
          <w:rtl/>
        </w:rPr>
        <w:t>منسق برنامج الماجستير ( أصول الدين بجامعة النجاح ) .</w:t>
      </w:r>
    </w:p>
    <w:p w:rsidR="00AC3554" w:rsidRPr="00AC3554" w:rsidRDefault="00AC3554" w:rsidP="00AC3554">
      <w:pPr>
        <w:pStyle w:val="ListParagraph"/>
        <w:numPr>
          <w:ilvl w:val="0"/>
          <w:numId w:val="3"/>
        </w:numPr>
        <w:rPr>
          <w:rFonts w:cs="Simplified Arabic"/>
          <w:sz w:val="36"/>
          <w:szCs w:val="36"/>
        </w:rPr>
      </w:pPr>
      <w:r w:rsidRPr="00AC3554">
        <w:rPr>
          <w:rFonts w:cs="Simplified Arabic" w:hint="cs"/>
          <w:sz w:val="36"/>
          <w:szCs w:val="36"/>
          <w:rtl/>
        </w:rPr>
        <w:t>مسؤول اللجنة الثقافية والعلاقات العامة في جمعية أصدقاء النجاح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lastRenderedPageBreak/>
        <w:t xml:space="preserve">منسق اللجنة الثقافية في نقابة العاملين </w:t>
      </w:r>
      <w:r w:rsidRPr="00AC3554">
        <w:rPr>
          <w:rFonts w:cs="Simplified Arabic"/>
          <w:sz w:val="36"/>
          <w:szCs w:val="36"/>
          <w:rtl/>
        </w:rPr>
        <w:t>–</w:t>
      </w:r>
      <w:r w:rsidRPr="00AC3554">
        <w:rPr>
          <w:rFonts w:cs="Simplified Arabic" w:hint="cs"/>
          <w:sz w:val="36"/>
          <w:szCs w:val="36"/>
          <w:rtl/>
        </w:rPr>
        <w:t xml:space="preserve"> النجاح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عضوية مجلس كلية الشريعة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عضوية لجنة صياغة التوصيات للمؤتمر الفقهي الطبي القانوني بجامعة النجاح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sz w:val="36"/>
          <w:szCs w:val="36"/>
          <w:rtl/>
        </w:rPr>
        <w:t>عضو لجنة الإشراف على انتخابات التأمين الصحي بجامعة النجاح عام 2001.</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تقييم أبحاث في لجنة جائزة النجاح للعلوم الإنسانية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عضو لجنة تحكيم جائزة النجاح للأبحاث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 xml:space="preserve">عضو لجنة التحضيرية لمؤتمر الفقه الطبي </w:t>
      </w:r>
      <w:r w:rsidRPr="00AC3554">
        <w:rPr>
          <w:rFonts w:cs="Simplified Arabic"/>
          <w:sz w:val="36"/>
          <w:szCs w:val="36"/>
          <w:rtl/>
        </w:rPr>
        <w:t>–</w:t>
      </w:r>
      <w:r w:rsidRPr="00AC3554">
        <w:rPr>
          <w:rFonts w:cs="Simplified Arabic" w:hint="cs"/>
          <w:sz w:val="36"/>
          <w:szCs w:val="36"/>
          <w:rtl/>
        </w:rPr>
        <w:t xml:space="preserve"> نابلس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 xml:space="preserve"> عضو لجنة القرآن الكريم كلية الشريعة </w:t>
      </w:r>
      <w:r w:rsidRPr="00AC3554">
        <w:rPr>
          <w:rFonts w:cs="Simplified Arabic"/>
          <w:sz w:val="36"/>
          <w:szCs w:val="36"/>
          <w:rtl/>
        </w:rPr>
        <w:t>–</w:t>
      </w:r>
      <w:r w:rsidRPr="00AC3554">
        <w:rPr>
          <w:rFonts w:cs="Simplified Arabic" w:hint="cs"/>
          <w:sz w:val="36"/>
          <w:szCs w:val="36"/>
          <w:rtl/>
        </w:rPr>
        <w:t xml:space="preserve"> النجاح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عضو هيئة تحرير مجلة النجاح للعلوم الإنسانية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 xml:space="preserve">عضو لجنة التسميع القرآن الكريم </w:t>
      </w:r>
      <w:r w:rsidRPr="00AC3554">
        <w:rPr>
          <w:rFonts w:cs="Simplified Arabic"/>
          <w:sz w:val="36"/>
          <w:szCs w:val="36"/>
          <w:rtl/>
        </w:rPr>
        <w:t>–</w:t>
      </w:r>
      <w:r w:rsidRPr="00AC3554">
        <w:rPr>
          <w:rFonts w:cs="Simplified Arabic" w:hint="cs"/>
          <w:sz w:val="36"/>
          <w:szCs w:val="36"/>
          <w:rtl/>
        </w:rPr>
        <w:t xml:space="preserve"> النجاح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عضو الهيئة الإدارية لنقابة العاملين في جامعة النجاح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عضو لجنة البحث العلمي بجامعة النجاح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 xml:space="preserve">عضو اللجنة الثقافية في كلية الشريعة </w:t>
      </w:r>
      <w:r w:rsidRPr="00AC3554">
        <w:rPr>
          <w:rFonts w:cs="Simplified Arabic"/>
          <w:sz w:val="36"/>
          <w:szCs w:val="36"/>
          <w:rtl/>
        </w:rPr>
        <w:t>–</w:t>
      </w:r>
      <w:r w:rsidRPr="00AC3554">
        <w:rPr>
          <w:rFonts w:cs="Simplified Arabic" w:hint="cs"/>
          <w:sz w:val="36"/>
          <w:szCs w:val="36"/>
          <w:rtl/>
        </w:rPr>
        <w:t xml:space="preserve"> النجاح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عضو مجلس جامعة النجاح الوطنية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 xml:space="preserve">عضو مجلس طلبة كلية الشريعة </w:t>
      </w:r>
      <w:r w:rsidRPr="00AC3554">
        <w:rPr>
          <w:rFonts w:cs="Simplified Arabic"/>
          <w:sz w:val="36"/>
          <w:szCs w:val="36"/>
          <w:rtl/>
        </w:rPr>
        <w:t>–</w:t>
      </w:r>
      <w:r w:rsidRPr="00AC3554">
        <w:rPr>
          <w:rFonts w:cs="Simplified Arabic" w:hint="cs"/>
          <w:sz w:val="36"/>
          <w:szCs w:val="36"/>
          <w:rtl/>
        </w:rPr>
        <w:t xml:space="preserve"> النجاح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 xml:space="preserve">عضو لجنة التأمين الصحي </w:t>
      </w:r>
      <w:r w:rsidRPr="00AC3554">
        <w:rPr>
          <w:rFonts w:cs="Simplified Arabic"/>
          <w:sz w:val="36"/>
          <w:szCs w:val="36"/>
          <w:rtl/>
        </w:rPr>
        <w:t>–</w:t>
      </w:r>
      <w:r w:rsidRPr="00AC3554">
        <w:rPr>
          <w:rFonts w:cs="Simplified Arabic" w:hint="cs"/>
          <w:sz w:val="36"/>
          <w:szCs w:val="36"/>
          <w:rtl/>
        </w:rPr>
        <w:t xml:space="preserve"> جامعة النجاح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t>المشرف العام على مسابقة تحفيظ القرآن الكريم في جامعة النجاح .</w:t>
      </w:r>
    </w:p>
    <w:p w:rsidR="00AC3554" w:rsidRPr="00AC3554" w:rsidRDefault="00AC3554" w:rsidP="00AC3554">
      <w:pPr>
        <w:pStyle w:val="ListParagraph"/>
        <w:numPr>
          <w:ilvl w:val="0"/>
          <w:numId w:val="3"/>
        </w:numPr>
        <w:tabs>
          <w:tab w:val="left" w:pos="935"/>
        </w:tabs>
        <w:rPr>
          <w:rFonts w:cs="Simplified Arabic"/>
          <w:sz w:val="36"/>
          <w:szCs w:val="36"/>
        </w:rPr>
      </w:pPr>
      <w:r w:rsidRPr="00AC3554">
        <w:rPr>
          <w:rFonts w:cs="Simplified Arabic" w:hint="cs"/>
          <w:sz w:val="36"/>
          <w:szCs w:val="36"/>
          <w:rtl/>
        </w:rPr>
        <w:lastRenderedPageBreak/>
        <w:t>رئيس لجنة القرآن الكريم في عمادة شؤون الطلبة بجامعة النجاح .</w:t>
      </w:r>
    </w:p>
    <w:p w:rsidR="005B2B9A" w:rsidRPr="005B2B9A" w:rsidRDefault="00AC3554" w:rsidP="005B2B9A">
      <w:pPr>
        <w:pStyle w:val="ListParagraph"/>
        <w:numPr>
          <w:ilvl w:val="0"/>
          <w:numId w:val="3"/>
        </w:numPr>
        <w:tabs>
          <w:tab w:val="left" w:pos="935"/>
        </w:tabs>
        <w:rPr>
          <w:rFonts w:cs="Simplified Arabic"/>
          <w:sz w:val="24"/>
          <w:szCs w:val="28"/>
        </w:rPr>
      </w:pPr>
      <w:r w:rsidRPr="00AC3554">
        <w:rPr>
          <w:rFonts w:cs="Simplified Arabic" w:hint="cs"/>
          <w:sz w:val="36"/>
          <w:szCs w:val="36"/>
          <w:rtl/>
        </w:rPr>
        <w:t xml:space="preserve">عضو اللجنة الثقافية لكلية الشريعة بالنجاح </w:t>
      </w:r>
      <w:r w:rsidRPr="00B074CC">
        <w:rPr>
          <w:rFonts w:cs="Simplified Arabic" w:hint="cs"/>
          <w:sz w:val="24"/>
          <w:szCs w:val="28"/>
          <w:rtl/>
        </w:rPr>
        <w:t>.</w:t>
      </w:r>
      <w:bookmarkStart w:id="4" w:name="_Toc254241803"/>
    </w:p>
    <w:p w:rsidR="00D20C7C" w:rsidRPr="005B2B9A" w:rsidRDefault="00D20C7C" w:rsidP="005B2B9A">
      <w:pPr>
        <w:tabs>
          <w:tab w:val="left" w:pos="935"/>
        </w:tabs>
        <w:bidi/>
        <w:ind w:left="360"/>
        <w:rPr>
          <w:rFonts w:ascii="Calibri" w:eastAsia="Calibri" w:hAnsi="Calibri" w:cs="Simplified Arabic"/>
          <w:sz w:val="24"/>
          <w:szCs w:val="28"/>
          <w:rtl/>
        </w:rPr>
      </w:pPr>
      <w:r w:rsidRPr="005B2B9A">
        <w:rPr>
          <w:rFonts w:ascii="Cambria" w:eastAsia="Times New Roman" w:hAnsi="Cambria" w:cs="Times New Roman" w:hint="cs"/>
          <w:b/>
          <w:bCs/>
          <w:sz w:val="44"/>
          <w:szCs w:val="44"/>
          <w:rtl/>
        </w:rPr>
        <w:t>المناصب والجمعيات التي شارك فيها خارج جامعة النجاح :</w:t>
      </w:r>
      <w:bookmarkEnd w:id="4"/>
      <w:r w:rsidRPr="005B2B9A">
        <w:rPr>
          <w:rFonts w:ascii="Cambria" w:eastAsia="Times New Roman" w:hAnsi="Cambria" w:cs="Times New Roman" w:hint="cs"/>
          <w:b/>
          <w:bCs/>
          <w:sz w:val="44"/>
          <w:szCs w:val="44"/>
          <w:rtl/>
        </w:rPr>
        <w:t xml:space="preserve"> </w:t>
      </w:r>
    </w:p>
    <w:p w:rsidR="00D20C7C" w:rsidRPr="00D20C7C" w:rsidRDefault="00D20C7C" w:rsidP="00D20C7C">
      <w:pPr>
        <w:numPr>
          <w:ilvl w:val="0"/>
          <w:numId w:val="4"/>
        </w:numPr>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رئيس جمعية زكاة محافظة طوباس </w:t>
      </w:r>
    </w:p>
    <w:p w:rsidR="00D20C7C" w:rsidRPr="00D20C7C" w:rsidRDefault="00D20C7C" w:rsidP="00D20C7C">
      <w:pPr>
        <w:numPr>
          <w:ilvl w:val="0"/>
          <w:numId w:val="4"/>
        </w:numPr>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رئيس مؤسسة اليتيم الفلسطيني في الشمال </w:t>
      </w:r>
    </w:p>
    <w:p w:rsidR="00D20C7C" w:rsidRPr="00D20C7C" w:rsidRDefault="00D20C7C" w:rsidP="00D20C7C">
      <w:pPr>
        <w:numPr>
          <w:ilvl w:val="0"/>
          <w:numId w:val="4"/>
        </w:numPr>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المشرف على دور تحفيظ القرآن الكريم في محافظة طوباس </w:t>
      </w:r>
    </w:p>
    <w:p w:rsidR="00D20C7C" w:rsidRPr="00D20C7C" w:rsidRDefault="00D20C7C" w:rsidP="00D20C7C">
      <w:pPr>
        <w:numPr>
          <w:ilvl w:val="0"/>
          <w:numId w:val="4"/>
        </w:numPr>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عضو رابطة علماء فلسطين .</w:t>
      </w:r>
    </w:p>
    <w:p w:rsidR="00D20C7C" w:rsidRPr="00D20C7C" w:rsidRDefault="00D20C7C" w:rsidP="00D20C7C">
      <w:pPr>
        <w:numPr>
          <w:ilvl w:val="0"/>
          <w:numId w:val="4"/>
        </w:numPr>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عضو اللجنة المشرفة على لجنة التلاوة والتحفيظ القرآن الكريم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نابلس</w:t>
      </w:r>
    </w:p>
    <w:p w:rsidR="00D20C7C" w:rsidRPr="00D20C7C" w:rsidRDefault="00D20C7C" w:rsidP="00D20C7C">
      <w:pPr>
        <w:numPr>
          <w:ilvl w:val="0"/>
          <w:numId w:val="4"/>
        </w:numPr>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عضو اللجنة الاستشارية لنادي يافا للتربية والثقافة والعلوم . </w:t>
      </w:r>
    </w:p>
    <w:p w:rsidR="00D20C7C" w:rsidRPr="00D20C7C" w:rsidRDefault="00D20C7C" w:rsidP="00D20C7C">
      <w:pPr>
        <w:numPr>
          <w:ilvl w:val="0"/>
          <w:numId w:val="4"/>
        </w:numPr>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احد مؤسسي جمعية القرآن والسنة في قلقيلية ونابلس </w:t>
      </w:r>
    </w:p>
    <w:p w:rsidR="00D20C7C" w:rsidRPr="00D20C7C" w:rsidRDefault="00D20C7C" w:rsidP="00D20C7C">
      <w:pPr>
        <w:numPr>
          <w:ilvl w:val="0"/>
          <w:numId w:val="4"/>
        </w:numPr>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عضو مجلس آباء مدرسة رياض الصالحين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نابلس </w:t>
      </w:r>
    </w:p>
    <w:p w:rsidR="00D20C7C" w:rsidRPr="00D20C7C" w:rsidRDefault="00D20C7C" w:rsidP="00D20C7C">
      <w:pPr>
        <w:numPr>
          <w:ilvl w:val="0"/>
          <w:numId w:val="4"/>
        </w:numPr>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نائب رئيس مجلس آباء مدرسة عمر بن الخطاب بنابلس </w:t>
      </w:r>
    </w:p>
    <w:p w:rsidR="00D20C7C" w:rsidRPr="00D20C7C" w:rsidRDefault="00D20C7C" w:rsidP="005B2B9A">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المشرف على الزاوية الدينية في شبكة منتديات فلسطين ( انترنت </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عضوية مسابقة الأقصى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أوقاف نابلس </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مستشار جمعية أهل السنة الخيرية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القدس بيت حنينا</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خبير مجمع اللغة العربية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بيت المقدس </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عضو لجنة الإشراف على أكاديمية القرآن الكريم بنابلس </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lastRenderedPageBreak/>
        <w:t xml:space="preserve">مستشار جمعية عيبال للتنمية الوطنية الخيرية في نابلس </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مستشار حزب العدالة الفلسطيني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رام الله </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مدرس في ثانوية حنين الشرعية </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واعظ وإمام في السلط وطوباس والأغوار ونابلس </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نائب رئيس لجنة أعمار مسجد ومدرسة الإمام الحسن </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نشاطات وندوات وورشات عمل مجلس طلبة جامعة النجاح </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نشاطات وندوات وورشات عمل مجلس طلبة جامعة القدس المفتوحة </w:t>
      </w:r>
    </w:p>
    <w:p w:rsidR="00D20C7C" w:rsidRP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عضو لجنة مسابقة الأقصى المحلية والدولية في وزارة الأوقاف الفلسطينية </w:t>
      </w:r>
    </w:p>
    <w:p w:rsidR="00D20C7C" w:rsidRDefault="00D20C7C" w:rsidP="00D20C7C">
      <w:pPr>
        <w:numPr>
          <w:ilvl w:val="0"/>
          <w:numId w:val="4"/>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الأمين العام لجمعية رابعة العدوية في محافظات فلسطين . </w:t>
      </w:r>
    </w:p>
    <w:p w:rsidR="005025D1" w:rsidRPr="00D20C7C" w:rsidRDefault="005025D1" w:rsidP="005025D1">
      <w:pPr>
        <w:numPr>
          <w:ilvl w:val="0"/>
          <w:numId w:val="4"/>
        </w:numPr>
        <w:tabs>
          <w:tab w:val="left" w:pos="935"/>
        </w:tabs>
        <w:bidi/>
        <w:contextualSpacing/>
        <w:rPr>
          <w:rFonts w:ascii="Calibri" w:eastAsia="Calibri" w:hAnsi="Calibri" w:cs="Simplified Arabic"/>
          <w:sz w:val="36"/>
          <w:szCs w:val="36"/>
        </w:rPr>
      </w:pPr>
      <w:r>
        <w:rPr>
          <w:rFonts w:ascii="Calibri" w:eastAsia="Calibri" w:hAnsi="Calibri" w:cs="Simplified Arabic" w:hint="cs"/>
          <w:sz w:val="36"/>
          <w:szCs w:val="36"/>
          <w:rtl/>
        </w:rPr>
        <w:t>الناطق الرسمي باسم لجان الإصلاح في محافظات شمال فلسطين.</w:t>
      </w:r>
    </w:p>
    <w:p w:rsidR="00D20C7C" w:rsidRPr="00D20C7C" w:rsidRDefault="00D20C7C" w:rsidP="00D20C7C">
      <w:pPr>
        <w:keepNext/>
        <w:keepLines/>
        <w:bidi/>
        <w:spacing w:before="480" w:after="0"/>
        <w:outlineLvl w:val="0"/>
        <w:rPr>
          <w:rFonts w:ascii="Cambria" w:eastAsia="Times New Roman" w:hAnsi="Cambria" w:cs="Times New Roman"/>
          <w:b/>
          <w:bCs/>
          <w:sz w:val="44"/>
          <w:szCs w:val="44"/>
          <w:rtl/>
        </w:rPr>
      </w:pPr>
      <w:bookmarkStart w:id="5" w:name="_Toc254241805"/>
      <w:r w:rsidRPr="00D20C7C">
        <w:rPr>
          <w:rFonts w:ascii="Cambria" w:eastAsia="Times New Roman" w:hAnsi="Cambria" w:cs="Times New Roman"/>
          <w:b/>
          <w:bCs/>
          <w:sz w:val="44"/>
          <w:szCs w:val="44"/>
          <w:rtl/>
        </w:rPr>
        <w:t>المؤتمرات العلمية التي شارك فيها:</w:t>
      </w:r>
      <w:bookmarkEnd w:id="5"/>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10 عشر مؤتمرات عن القدس الشريف في جامعة النجاح </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tl/>
        </w:rPr>
      </w:pPr>
      <w:r w:rsidRPr="00D20C7C">
        <w:rPr>
          <w:rFonts w:ascii="Calibri" w:eastAsia="Calibri" w:hAnsi="Calibri" w:cs="Simplified Arabic"/>
          <w:sz w:val="36"/>
          <w:szCs w:val="36"/>
          <w:rtl/>
        </w:rPr>
        <w:t>مؤتمر إسلامية المعرفة، المنعقد بجامعة النجاح عام 1993م.</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tl/>
        </w:rPr>
      </w:pPr>
      <w:r w:rsidRPr="00D20C7C">
        <w:rPr>
          <w:rFonts w:ascii="Calibri" w:eastAsia="Calibri" w:hAnsi="Calibri" w:cs="Simplified Arabic"/>
          <w:sz w:val="36"/>
          <w:szCs w:val="36"/>
          <w:rtl/>
        </w:rPr>
        <w:t>المؤتمر الفلسطيني الأول حول مرض السرطان بين الوقاية والعلاج، المنعقد بجامعة النجاح عام 1996م.</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tl/>
        </w:rPr>
      </w:pPr>
      <w:r w:rsidRPr="00D20C7C">
        <w:rPr>
          <w:rFonts w:ascii="Calibri" w:eastAsia="Calibri" w:hAnsi="Calibri" w:cs="Simplified Arabic"/>
          <w:sz w:val="36"/>
          <w:szCs w:val="36"/>
          <w:rtl/>
        </w:rPr>
        <w:t>مؤتمر الدراسات العربية حول البلدان الفلسطينية، المنعقد بجامعة النجاح عام 1996م.</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tl/>
        </w:rPr>
      </w:pPr>
      <w:r w:rsidRPr="00D20C7C">
        <w:rPr>
          <w:rFonts w:ascii="Calibri" w:eastAsia="Calibri" w:hAnsi="Calibri" w:cs="Simplified Arabic"/>
          <w:sz w:val="36"/>
          <w:szCs w:val="36"/>
          <w:rtl/>
        </w:rPr>
        <w:lastRenderedPageBreak/>
        <w:t>المؤتمر الدولي حول دور الإسلام في حفظ البيئة وحمايتها، المنعقد بجامعة النجاح عام 1997م.</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tl/>
        </w:rPr>
      </w:pPr>
      <w:r w:rsidRPr="00D20C7C">
        <w:rPr>
          <w:rFonts w:ascii="Calibri" w:eastAsia="Calibri" w:hAnsi="Calibri" w:cs="Simplified Arabic"/>
          <w:sz w:val="36"/>
          <w:szCs w:val="36"/>
          <w:rtl/>
        </w:rPr>
        <w:t>مؤتمر الخليل مهد الآباء والأجداد، المنعقد بجامعة النجاح عام 1997م.</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tl/>
        </w:rPr>
      </w:pPr>
      <w:r w:rsidRPr="00D20C7C">
        <w:rPr>
          <w:rFonts w:ascii="Calibri" w:eastAsia="Calibri" w:hAnsi="Calibri" w:cs="Simplified Arabic"/>
          <w:sz w:val="36"/>
          <w:szCs w:val="36"/>
          <w:rtl/>
        </w:rPr>
        <w:t>المؤتمر الأكاديمي الأول: حول القدس ماضياً وحاضراً ومستقبلاً، المنعقد في جامعة القدس بمدينة القدس عام 1997م.</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tl/>
        </w:rPr>
      </w:pPr>
      <w:r w:rsidRPr="00D20C7C">
        <w:rPr>
          <w:rFonts w:ascii="Calibri" w:eastAsia="Calibri" w:hAnsi="Calibri" w:cs="Simplified Arabic"/>
          <w:sz w:val="36"/>
          <w:szCs w:val="36"/>
          <w:rtl/>
        </w:rPr>
        <w:t>مؤتمر تاريخ مدينة نابلس، المنعقد في جامعة النجاح عام 1999م.</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tl/>
        </w:rPr>
      </w:pPr>
      <w:r w:rsidRPr="00D20C7C">
        <w:rPr>
          <w:rFonts w:ascii="Calibri" w:eastAsia="Calibri" w:hAnsi="Calibri" w:cs="Simplified Arabic"/>
          <w:sz w:val="36"/>
          <w:szCs w:val="36"/>
          <w:rtl/>
        </w:rPr>
        <w:t>مؤتمر مؤرّخي مدينة نابلس في العصر الحديث، المنعقد بجامعة النجاح عام 2000م.</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tl/>
        </w:rPr>
      </w:pPr>
      <w:r w:rsidRPr="00D20C7C">
        <w:rPr>
          <w:rFonts w:ascii="Calibri" w:eastAsia="Calibri" w:hAnsi="Calibri" w:cs="Simplified Arabic"/>
          <w:sz w:val="36"/>
          <w:szCs w:val="36"/>
          <w:rtl/>
        </w:rPr>
        <w:t>المؤتمر العلمي الدولي الثالث: الإعجاز في القرآن الكريم، المنعقد بكلية التربية الحكومية (جامعة الأقصى) بقطاع غزة عام 2000م.</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مؤتمر جامعة النجاح الوطنية تاريخ وتطور 2003</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المؤتمر الأكاديمي الأول حول القدس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جامعة القدس 1997 م </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مؤتمر فلسطين الوعد الحق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أمريكا 1991م </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قتل النساء على خلفية شرف العائلة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نابلس 2005 م </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مؤتمر المسجد الأقصى مكانة وتحديات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جامعة النجاح 2007 م </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مؤتمر حق اليتيم على المجتمع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جامعة النجاح 2005 م </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lastRenderedPageBreak/>
        <w:t xml:space="preserve">المؤتمر الفقهي الطبي القانوني لقضايا تنظيم النسل والإجهاض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الجمعية العلمية الطبية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نابلس</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مؤتمر القدس في العيون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جامعة القدس 1997م </w:t>
      </w:r>
    </w:p>
    <w:p w:rsidR="00D20C7C" w:rsidRPr="00D20C7C" w:rsidRDefault="00D20C7C" w:rsidP="00D20C7C">
      <w:pPr>
        <w:numPr>
          <w:ilvl w:val="0"/>
          <w:numId w:val="5"/>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مؤتمر هوية القدس بين الصالة والتهويد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وزارة الأوقاف الفلسطينية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رام الله 2009م .</w:t>
      </w:r>
    </w:p>
    <w:p w:rsidR="00D20C7C" w:rsidRDefault="00D20C7C" w:rsidP="00D20C7C">
      <w:pPr>
        <w:numPr>
          <w:ilvl w:val="0"/>
          <w:numId w:val="5"/>
        </w:numPr>
        <w:tabs>
          <w:tab w:val="left" w:pos="935"/>
        </w:tabs>
        <w:bidi/>
        <w:contextualSpacing/>
        <w:rPr>
          <w:rFonts w:ascii="Calibri" w:eastAsia="Calibri" w:hAnsi="Calibri" w:cs="Simplified Arabic"/>
          <w:sz w:val="36"/>
          <w:szCs w:val="36"/>
        </w:rPr>
      </w:pPr>
      <w:r w:rsidRPr="00D20C7C">
        <w:rPr>
          <w:rFonts w:ascii="Calibri" w:eastAsia="Calibri" w:hAnsi="Calibri" w:cs="Simplified Arabic" w:hint="cs"/>
          <w:sz w:val="36"/>
          <w:szCs w:val="36"/>
          <w:rtl/>
        </w:rPr>
        <w:t xml:space="preserve">المؤتمر الفقهي القانوني </w:t>
      </w:r>
      <w:r w:rsidRPr="00D20C7C">
        <w:rPr>
          <w:rFonts w:ascii="Calibri" w:eastAsia="Calibri" w:hAnsi="Calibri" w:cs="Simplified Arabic"/>
          <w:sz w:val="36"/>
          <w:szCs w:val="36"/>
          <w:rtl/>
        </w:rPr>
        <w:t>–</w:t>
      </w:r>
      <w:r w:rsidRPr="00D20C7C">
        <w:rPr>
          <w:rFonts w:ascii="Calibri" w:eastAsia="Calibri" w:hAnsi="Calibri" w:cs="Simplified Arabic" w:hint="cs"/>
          <w:sz w:val="36"/>
          <w:szCs w:val="36"/>
          <w:rtl/>
        </w:rPr>
        <w:t xml:space="preserve"> جامعة النجاح 2004 م .</w:t>
      </w:r>
    </w:p>
    <w:p w:rsidR="005025D1" w:rsidRDefault="005025D1" w:rsidP="005025D1">
      <w:pPr>
        <w:numPr>
          <w:ilvl w:val="0"/>
          <w:numId w:val="5"/>
        </w:numPr>
        <w:tabs>
          <w:tab w:val="left" w:pos="935"/>
        </w:tabs>
        <w:bidi/>
        <w:contextualSpacing/>
        <w:rPr>
          <w:rFonts w:ascii="Calibri" w:eastAsia="Calibri" w:hAnsi="Calibri" w:cs="Simplified Arabic"/>
          <w:sz w:val="36"/>
          <w:szCs w:val="36"/>
        </w:rPr>
      </w:pPr>
      <w:r>
        <w:rPr>
          <w:rFonts w:ascii="Calibri" w:eastAsia="Calibri" w:hAnsi="Calibri" w:cs="Simplified Arabic" w:hint="cs"/>
          <w:sz w:val="36"/>
          <w:szCs w:val="36"/>
          <w:rtl/>
        </w:rPr>
        <w:t>مؤتمر النصيحة المنعقد في الرياض(السعودية) 2012م.</w:t>
      </w:r>
    </w:p>
    <w:p w:rsidR="005025D1" w:rsidRDefault="005025D1" w:rsidP="005025D1">
      <w:pPr>
        <w:numPr>
          <w:ilvl w:val="0"/>
          <w:numId w:val="5"/>
        </w:numPr>
        <w:tabs>
          <w:tab w:val="left" w:pos="935"/>
        </w:tabs>
        <w:bidi/>
        <w:contextualSpacing/>
        <w:rPr>
          <w:rFonts w:ascii="Calibri" w:eastAsia="Calibri" w:hAnsi="Calibri" w:cs="Simplified Arabic"/>
          <w:sz w:val="36"/>
          <w:szCs w:val="36"/>
        </w:rPr>
      </w:pPr>
      <w:r>
        <w:rPr>
          <w:rFonts w:ascii="Calibri" w:eastAsia="Calibri" w:hAnsi="Calibri" w:cs="Simplified Arabic" w:hint="cs"/>
          <w:sz w:val="36"/>
          <w:szCs w:val="36"/>
          <w:rtl/>
        </w:rPr>
        <w:t>مؤتمر السيرة النبوية المنعقد في إسلام أباد(باكستان).</w:t>
      </w:r>
    </w:p>
    <w:p w:rsidR="005025D1" w:rsidRDefault="005025D1" w:rsidP="005025D1">
      <w:pPr>
        <w:numPr>
          <w:ilvl w:val="0"/>
          <w:numId w:val="5"/>
        </w:numPr>
        <w:tabs>
          <w:tab w:val="left" w:pos="935"/>
        </w:tabs>
        <w:bidi/>
        <w:contextualSpacing/>
        <w:rPr>
          <w:rFonts w:ascii="Calibri" w:eastAsia="Calibri" w:hAnsi="Calibri" w:cs="Simplified Arabic"/>
          <w:sz w:val="36"/>
          <w:szCs w:val="36"/>
        </w:rPr>
      </w:pPr>
      <w:r>
        <w:rPr>
          <w:rFonts w:ascii="Calibri" w:eastAsia="Calibri" w:hAnsi="Calibri" w:cs="Simplified Arabic" w:hint="cs"/>
          <w:sz w:val="36"/>
          <w:szCs w:val="36"/>
          <w:rtl/>
        </w:rPr>
        <w:t>مؤتمر نبي الرحمة المنعقد في الرياض(السعودية)2010م.</w:t>
      </w:r>
    </w:p>
    <w:p w:rsidR="005025D1" w:rsidRDefault="005025D1" w:rsidP="005025D1">
      <w:pPr>
        <w:numPr>
          <w:ilvl w:val="0"/>
          <w:numId w:val="5"/>
        </w:numPr>
        <w:tabs>
          <w:tab w:val="left" w:pos="935"/>
        </w:tabs>
        <w:bidi/>
        <w:contextualSpacing/>
        <w:rPr>
          <w:rFonts w:ascii="Calibri" w:eastAsia="Calibri" w:hAnsi="Calibri" w:cs="Simplified Arabic"/>
          <w:sz w:val="36"/>
          <w:szCs w:val="36"/>
        </w:rPr>
      </w:pPr>
      <w:r w:rsidRPr="005025D1">
        <w:rPr>
          <w:rFonts w:ascii="Calibri" w:eastAsia="Calibri" w:hAnsi="Calibri" w:cs="Simplified Arabic" w:hint="cs"/>
          <w:sz w:val="36"/>
          <w:szCs w:val="36"/>
          <w:rtl/>
        </w:rPr>
        <w:t>مؤتمر السل</w:t>
      </w:r>
      <w:r>
        <w:rPr>
          <w:rFonts w:ascii="Calibri" w:eastAsia="Calibri" w:hAnsi="Calibri" w:cs="Simplified Arabic" w:hint="cs"/>
          <w:sz w:val="36"/>
          <w:szCs w:val="36"/>
          <w:rtl/>
        </w:rPr>
        <w:t>فية المنعقد في الرياض(السعودية).</w:t>
      </w:r>
    </w:p>
    <w:p w:rsidR="005025D1" w:rsidRDefault="005025D1" w:rsidP="005025D1">
      <w:pPr>
        <w:numPr>
          <w:ilvl w:val="0"/>
          <w:numId w:val="5"/>
        </w:numPr>
        <w:tabs>
          <w:tab w:val="left" w:pos="935"/>
        </w:tabs>
        <w:bidi/>
        <w:contextualSpacing/>
        <w:rPr>
          <w:rFonts w:ascii="Calibri" w:eastAsia="Calibri" w:hAnsi="Calibri" w:cs="Simplified Arabic"/>
          <w:sz w:val="36"/>
          <w:szCs w:val="36"/>
        </w:rPr>
      </w:pPr>
      <w:r>
        <w:rPr>
          <w:rFonts w:ascii="Calibri" w:eastAsia="Calibri" w:hAnsi="Calibri" w:cs="Simplified Arabic" w:hint="cs"/>
          <w:sz w:val="36"/>
          <w:szCs w:val="36"/>
          <w:rtl/>
        </w:rPr>
        <w:t>مؤتمر الإعجاز العلمي في السنة النبوية(قبرص-تركيا).</w:t>
      </w:r>
    </w:p>
    <w:p w:rsidR="005025D1" w:rsidRDefault="005025D1" w:rsidP="005025D1">
      <w:pPr>
        <w:numPr>
          <w:ilvl w:val="0"/>
          <w:numId w:val="5"/>
        </w:numPr>
        <w:tabs>
          <w:tab w:val="left" w:pos="935"/>
        </w:tabs>
        <w:bidi/>
        <w:contextualSpacing/>
        <w:rPr>
          <w:rFonts w:ascii="Calibri" w:eastAsia="Calibri" w:hAnsi="Calibri" w:cs="Simplified Arabic"/>
          <w:sz w:val="36"/>
          <w:szCs w:val="36"/>
        </w:rPr>
      </w:pPr>
      <w:r>
        <w:rPr>
          <w:rFonts w:ascii="Calibri" w:eastAsia="Calibri" w:hAnsi="Calibri" w:cs="Simplified Arabic" w:hint="cs"/>
          <w:sz w:val="36"/>
          <w:szCs w:val="36"/>
          <w:rtl/>
        </w:rPr>
        <w:t>مؤتمر السياسة الشرعية المنعقد في الكويت.</w:t>
      </w:r>
    </w:p>
    <w:p w:rsidR="005025D1" w:rsidRDefault="005025D1" w:rsidP="005025D1">
      <w:pPr>
        <w:numPr>
          <w:ilvl w:val="0"/>
          <w:numId w:val="5"/>
        </w:numPr>
        <w:tabs>
          <w:tab w:val="left" w:pos="935"/>
        </w:tabs>
        <w:bidi/>
        <w:contextualSpacing/>
        <w:rPr>
          <w:rFonts w:ascii="Calibri" w:eastAsia="Calibri" w:hAnsi="Calibri" w:cs="Simplified Arabic"/>
          <w:sz w:val="36"/>
          <w:szCs w:val="36"/>
        </w:rPr>
      </w:pPr>
      <w:r>
        <w:rPr>
          <w:rFonts w:ascii="Calibri" w:eastAsia="Calibri" w:hAnsi="Calibri" w:cs="Simplified Arabic" w:hint="cs"/>
          <w:sz w:val="36"/>
          <w:szCs w:val="36"/>
          <w:rtl/>
        </w:rPr>
        <w:t>مؤتمر الإمام الشافعي المنعقد في الجامعة الإسلامية(غزة).</w:t>
      </w:r>
    </w:p>
    <w:p w:rsidR="005025D1" w:rsidRDefault="005025D1" w:rsidP="005025D1">
      <w:pPr>
        <w:numPr>
          <w:ilvl w:val="0"/>
          <w:numId w:val="5"/>
        </w:numPr>
        <w:tabs>
          <w:tab w:val="left" w:pos="935"/>
        </w:tabs>
        <w:bidi/>
        <w:contextualSpacing/>
        <w:rPr>
          <w:rFonts w:ascii="Calibri" w:eastAsia="Calibri" w:hAnsi="Calibri" w:cs="Simplified Arabic"/>
          <w:sz w:val="36"/>
          <w:szCs w:val="36"/>
        </w:rPr>
      </w:pPr>
      <w:r>
        <w:rPr>
          <w:rFonts w:ascii="Calibri" w:eastAsia="Calibri" w:hAnsi="Calibri" w:cs="Simplified Arabic" w:hint="cs"/>
          <w:sz w:val="36"/>
          <w:szCs w:val="36"/>
          <w:rtl/>
        </w:rPr>
        <w:t xml:space="preserve">مؤتمر </w:t>
      </w:r>
      <w:r w:rsidR="00FD0A08">
        <w:rPr>
          <w:rFonts w:ascii="Calibri" w:eastAsia="Calibri" w:hAnsi="Calibri" w:cs="Simplified Arabic" w:hint="cs"/>
          <w:sz w:val="36"/>
          <w:szCs w:val="36"/>
          <w:rtl/>
        </w:rPr>
        <w:t>الروايات الواهية في الحديث الشريف المنعقد في الجامعة الإسلامية(غزة).</w:t>
      </w:r>
    </w:p>
    <w:p w:rsidR="00FD0A08" w:rsidRDefault="00FD0A08" w:rsidP="00FD0A08">
      <w:pPr>
        <w:numPr>
          <w:ilvl w:val="0"/>
          <w:numId w:val="5"/>
        </w:numPr>
        <w:tabs>
          <w:tab w:val="left" w:pos="935"/>
        </w:tabs>
        <w:bidi/>
        <w:contextualSpacing/>
        <w:rPr>
          <w:rFonts w:ascii="Calibri" w:eastAsia="Calibri" w:hAnsi="Calibri" w:cs="Simplified Arabic"/>
          <w:sz w:val="36"/>
          <w:szCs w:val="36"/>
        </w:rPr>
      </w:pPr>
      <w:r>
        <w:rPr>
          <w:rFonts w:ascii="Calibri" w:eastAsia="Calibri" w:hAnsi="Calibri" w:cs="Simplified Arabic" w:hint="cs"/>
          <w:sz w:val="36"/>
          <w:szCs w:val="36"/>
          <w:rtl/>
        </w:rPr>
        <w:t>مؤتمر دور الجامعات في التنمية المنعقد في جامعة الأقصى(غزة).</w:t>
      </w:r>
    </w:p>
    <w:p w:rsidR="00FD0A08" w:rsidRDefault="00FD0A08" w:rsidP="00FD0A08">
      <w:pPr>
        <w:numPr>
          <w:ilvl w:val="0"/>
          <w:numId w:val="5"/>
        </w:numPr>
        <w:tabs>
          <w:tab w:val="left" w:pos="935"/>
        </w:tabs>
        <w:bidi/>
        <w:contextualSpacing/>
        <w:rPr>
          <w:rFonts w:ascii="Calibri" w:eastAsia="Calibri" w:hAnsi="Calibri" w:cs="Simplified Arabic"/>
          <w:sz w:val="36"/>
          <w:szCs w:val="36"/>
        </w:rPr>
      </w:pPr>
      <w:r>
        <w:rPr>
          <w:rFonts w:ascii="Calibri" w:eastAsia="Calibri" w:hAnsi="Calibri" w:cs="Simplified Arabic" w:hint="cs"/>
          <w:sz w:val="36"/>
          <w:szCs w:val="36"/>
          <w:rtl/>
        </w:rPr>
        <w:t>مؤتمر فلسطين المنعقد في كلية الشرطة في غزة.</w:t>
      </w:r>
    </w:p>
    <w:p w:rsidR="005B2B9A" w:rsidRDefault="00FD0A08" w:rsidP="005B2B9A">
      <w:pPr>
        <w:tabs>
          <w:tab w:val="left" w:pos="935"/>
        </w:tabs>
        <w:bidi/>
        <w:ind w:left="720"/>
        <w:contextualSpacing/>
        <w:rPr>
          <w:rFonts w:ascii="Calibri" w:eastAsia="Calibri" w:hAnsi="Calibri" w:cs="Simplified Arabic"/>
          <w:sz w:val="36"/>
          <w:szCs w:val="36"/>
          <w:rtl/>
        </w:rPr>
      </w:pPr>
      <w:r>
        <w:rPr>
          <w:rFonts w:ascii="Calibri" w:eastAsia="Calibri" w:hAnsi="Calibri" w:cs="Simplified Arabic" w:hint="cs"/>
          <w:sz w:val="36"/>
          <w:szCs w:val="36"/>
          <w:rtl/>
        </w:rPr>
        <w:t>وغير ذلك من المؤتمرات في جامعة النجاح و خارجها.</w:t>
      </w:r>
      <w:bookmarkStart w:id="6" w:name="_Toc254241806"/>
    </w:p>
    <w:p w:rsidR="00C0475A" w:rsidRPr="005B2B9A" w:rsidRDefault="00C0475A" w:rsidP="005B2B9A">
      <w:pPr>
        <w:tabs>
          <w:tab w:val="left" w:pos="935"/>
        </w:tabs>
        <w:bidi/>
        <w:ind w:left="720"/>
        <w:contextualSpacing/>
        <w:rPr>
          <w:rFonts w:ascii="Calibri" w:eastAsia="Calibri" w:hAnsi="Calibri" w:cs="Simplified Arabic"/>
          <w:sz w:val="36"/>
          <w:szCs w:val="36"/>
          <w:rtl/>
        </w:rPr>
      </w:pPr>
      <w:r w:rsidRPr="00C0475A">
        <w:rPr>
          <w:rFonts w:ascii="Cambria" w:eastAsia="Times New Roman" w:hAnsi="Cambria" w:cs="Times New Roman"/>
          <w:b/>
          <w:bCs/>
          <w:sz w:val="44"/>
          <w:szCs w:val="44"/>
          <w:rtl/>
        </w:rPr>
        <w:lastRenderedPageBreak/>
        <w:t>الندوات والمحاضرات</w:t>
      </w:r>
      <w:r w:rsidRPr="00C0475A">
        <w:rPr>
          <w:rFonts w:ascii="Cambria" w:eastAsia="Times New Roman" w:hAnsi="Cambria" w:cs="Times New Roman" w:hint="cs"/>
          <w:b/>
          <w:bCs/>
          <w:sz w:val="44"/>
          <w:szCs w:val="44"/>
          <w:rtl/>
        </w:rPr>
        <w:t xml:space="preserve"> :</w:t>
      </w:r>
      <w:bookmarkEnd w:id="6"/>
    </w:p>
    <w:p w:rsidR="00C0475A" w:rsidRPr="00C0475A" w:rsidRDefault="00C0475A" w:rsidP="00C0475A">
      <w:pPr>
        <w:numPr>
          <w:ilvl w:val="1"/>
          <w:numId w:val="6"/>
        </w:numPr>
        <w:bidi/>
        <w:ind w:left="651" w:hanging="283"/>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علامات قيام الساعة: مسجد عباد الرحمن، لجنة مسجد عباد الرحمن بمخيم بلاطة بنابلس،  17/7/2001م.</w:t>
      </w:r>
    </w:p>
    <w:p w:rsidR="00C0475A" w:rsidRPr="00C0475A" w:rsidRDefault="00C0475A" w:rsidP="00C0475A">
      <w:pPr>
        <w:numPr>
          <w:ilvl w:val="1"/>
          <w:numId w:val="6"/>
        </w:numPr>
        <w:bidi/>
        <w:ind w:left="651" w:hanging="283"/>
        <w:contextualSpacing/>
        <w:jc w:val="lowKashida"/>
        <w:rPr>
          <w:rFonts w:ascii="Calibri" w:eastAsia="Calibri" w:hAnsi="Calibri" w:cs="Simplified Arabic"/>
          <w:sz w:val="36"/>
          <w:szCs w:val="36"/>
          <w:rtl/>
        </w:rPr>
      </w:pPr>
      <w:r w:rsidRPr="00C0475A">
        <w:rPr>
          <w:rFonts w:ascii="Calibri" w:eastAsia="Calibri" w:hAnsi="Calibri" w:cs="Simplified Arabic" w:hint="cs"/>
          <w:sz w:val="36"/>
          <w:szCs w:val="36"/>
          <w:rtl/>
        </w:rPr>
        <w:t xml:space="preserve"> </w:t>
      </w:r>
      <w:r w:rsidRPr="00C0475A">
        <w:rPr>
          <w:rFonts w:ascii="Calibri" w:eastAsia="Calibri" w:hAnsi="Calibri" w:cs="Simplified Arabic"/>
          <w:sz w:val="36"/>
          <w:szCs w:val="36"/>
          <w:rtl/>
        </w:rPr>
        <w:t>ندوة آفات اللسان (بالاشتراك): قاعة مسجد الحاج أمين أبو زنط بنابلس (للنساء) 29/7/1997م.</w:t>
      </w:r>
    </w:p>
    <w:p w:rsidR="00C0475A" w:rsidRPr="00C0475A" w:rsidRDefault="00C0475A" w:rsidP="00C0475A">
      <w:pPr>
        <w:numPr>
          <w:ilvl w:val="1"/>
          <w:numId w:val="6"/>
        </w:numPr>
        <w:bidi/>
        <w:ind w:left="651" w:hanging="283"/>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الأمر بالمعروف والنهي عن المنكر (بالاشتراك): قاعة مسجد الحاج أمين أبو زنط بنابلس (للنساء) 23/9/1997م.</w:t>
      </w:r>
    </w:p>
    <w:p w:rsidR="00C0475A" w:rsidRPr="00C0475A" w:rsidRDefault="00C0475A" w:rsidP="00C0475A">
      <w:pPr>
        <w:numPr>
          <w:ilvl w:val="1"/>
          <w:numId w:val="6"/>
        </w:numPr>
        <w:bidi/>
        <w:ind w:left="651" w:hanging="283"/>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كيف نحيي ليلة القدر وكيف نودع شهر رمضان (بالاشتراك): قاعة مسجد الحاج أمين أبو زنط بنابلس، (للنساء) 12/1/1999م.</w:t>
      </w:r>
    </w:p>
    <w:p w:rsidR="00C0475A" w:rsidRPr="00C0475A" w:rsidRDefault="00C0475A" w:rsidP="00C0475A">
      <w:pPr>
        <w:numPr>
          <w:ilvl w:val="1"/>
          <w:numId w:val="6"/>
        </w:numPr>
        <w:bidi/>
        <w:ind w:left="651" w:hanging="283"/>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تأملات في سورة يوسف (بالاشتراك): قاعة مسجد الحاج أمين أبو زنط بنابلس، (للنساء) 20/7/1999م.</w:t>
      </w:r>
    </w:p>
    <w:p w:rsidR="00C0475A" w:rsidRPr="00C0475A" w:rsidRDefault="00C0475A" w:rsidP="00C0475A">
      <w:pPr>
        <w:numPr>
          <w:ilvl w:val="1"/>
          <w:numId w:val="6"/>
        </w:numPr>
        <w:bidi/>
        <w:ind w:left="651" w:hanging="283"/>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أشراط الساعة الكبرى (بالاشتراك): قاعة مسجد الحاج أمين أبو زنط، (للنساء) 26/10/1999م.</w:t>
      </w:r>
    </w:p>
    <w:p w:rsidR="00C0475A" w:rsidRPr="00C0475A" w:rsidRDefault="00C0475A" w:rsidP="00C0475A">
      <w:pPr>
        <w:numPr>
          <w:ilvl w:val="1"/>
          <w:numId w:val="6"/>
        </w:numPr>
        <w:bidi/>
        <w:ind w:left="651" w:hanging="283"/>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الاستشفاء بالقرآن الكريم (بالاشتراك) : قاعة مسجد الحاج أمين أبو زنط (للنساء) 8/12/1999م.</w:t>
      </w:r>
    </w:p>
    <w:p w:rsidR="00C0475A" w:rsidRPr="00C0475A" w:rsidRDefault="00C0475A" w:rsidP="00C0475A">
      <w:pPr>
        <w:numPr>
          <w:ilvl w:val="1"/>
          <w:numId w:val="6"/>
        </w:numPr>
        <w:bidi/>
        <w:ind w:left="651" w:hanging="283"/>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الاستعداد لشهر رمضان المبارك (بالاشتراك): قاعة مسجد الحاج أمين أبو زنط، (للنساء) 15/12/1999م.</w:t>
      </w:r>
    </w:p>
    <w:p w:rsidR="00C0475A" w:rsidRPr="00C0475A" w:rsidRDefault="00C0475A" w:rsidP="00C0475A">
      <w:pPr>
        <w:numPr>
          <w:ilvl w:val="1"/>
          <w:numId w:val="6"/>
        </w:numPr>
        <w:bidi/>
        <w:ind w:left="651" w:hanging="283"/>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العصر العباسي (أدبياً وسياسياً ودينياً) (بالاشتراك): قسم اللغة العربية بجامعة النجاح، قاعة الكافتيريا القديمة 30/11/1994م.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lastRenderedPageBreak/>
        <w:t xml:space="preserve">ندوة السحر والشعوذة بين الواقع والوهم (بالاشتراك): نادي قسم اللغة العربية، كافتيريا الجامعة 10/4/1995م.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أطفال الأنابيب بين الطب والدين (بالاشتراك): نوادي كلية الشريعة، قاعة الكافتيريا بالجامعة، 20/11/1995م.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الزلازل والبراكين بين العلم والدين (بالاشتراك): نوادي كلية الشريعة قاعة رقم 226، 18/12/1996م.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أحكام عيد الأضحى المبارك (بالاشتراك): نوادي كلية الشريعة بجامعة النجاح، مدرج الجامعة (3002)، 15/4/1997م.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بين السنة والشيعة: نوادي كلية الشريعة بجامعة النجاح (بالاشتراك)، قاعة رقم 5005، 18/5/1997م.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النوافل وأثرها في تربية الإنسان (بالاشتراك): كلية الشريعة بجامعة النجاح، قاعة رقم 5003، 26/11/1996م.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الهجرة النبوية (بالاشتراك): كلية الشريعة بجامعة النجاح، قاعة رقم 5005، 12/5/1997م.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الطب النفسي بين التصور الديني والعلمي (بالاشتراك): كلية الآداب بجامعة النجاح، قاعة الكافتيريا البرنامج الثقافي رقم (30).</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السحر والشعوذة بين الواقع والوهم (بالاشتراك): كلية الآداب وكلية الشريعة، كافتيريا الجامعة، 10/4/1995م.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lastRenderedPageBreak/>
        <w:t>نـدوة أطفال الأنابيب بين الطب والديـن (بالاشتراك): كلية الآداب بجامعـة النجاح، قاعـة رقم 206، 4/12/1996م.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الجن بين الطب والدين (بالاشتراك): كلية الآداب بجامعة النجاح، قاعة الكافتيريا 21/10/1997م.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الطب محراب الإيمان (بالاشتراك): اللجنة الثقافية في نقابة العاملين بجامعة النجاح، مدرج الجامعة (3001)، 11/6/1995م.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الأبعاد الأثرية والدينية والقانونية للنفق تحت المسجد الأقصى (بالاشتراك): اللجنة الثقافية بكلية الآداب بجامعة النجاح قاعة رقم 206، 23/10/1996م.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مدينة الخليل تاريخياً وجغرافياً ودينياً (بالاشتراك): اللجنة الثقافية بكلية الآداب بجامعة النجاح، قاعة رقم 335 بجامعة النجاح 13/11/1996م.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حول سيكولوجية الإدمان على المخدرات (بالاشتراك): نادي قسم علم النفس بالجامعة، قاعة جمعية أصدقاء جامعة النجاح 22/1/1995م.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العلاج النفسي والشعوذة (بالاشتراك): نادي قسم علم النفس بجامعة النجاح، قاعة الكافتيريا، 2/5/1999م.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الاستنساخ البشري (بالاشتراك): نادي قسم الأحياء بجامعة النجاح، قاعة الكافتيريا، 14/5/1997م.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lastRenderedPageBreak/>
        <w:t>ندوة أثر الوحدة الإسلامية في مواجهة التحديات المعاصرة (بالاشتراك): نادي قسم التاريخ بجامعة النجاح (الكافتيريا)، 11/11/1997م.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الهجرة النبوية (بالاشتراك): حركة الشبيبة الطلابية، قاعة الكافتيريا بالجامعة، 2/4/2001م.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 xml:space="preserve">ندوة دور المرأة في بناء المجتمع (بالاشتراك): نادي طلبة العلم والإيمان في طوباس، قاعة بلدية طوباس، 1/6/1997م.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الزلازل والبراكين (بالاشتراك): نادي طلبة العلم والإيمان في طوباس، قاعة نادي طوباس الرياضي، 10/10/1999م.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أحكام شرعية تتعلق بالطب النسوي (بالاشتراك): نادي طلبة العلم والإيمان في طوباس، قاعة بلدية طوباس، 7/4/2000م.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 xml:space="preserve">ندوة أحكام الصيام (بالاشتراك): جمعية الكتاب والسنة بقلقيلية، قاعة الجمعية، 12/1/1997م.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 xml:space="preserve"> ندوة تاريخ القدس المعاصر (القدس أمانة في أعناقنا) (بالاشتراك): جمعية الكتاب والسنّة، قاعة الغرفة التجارية بقلقيلية، 19/1/1997م.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 xml:space="preserve"> ندوة العلماء ورثة الأنبياء (بالاشتراك): قاعة الغرفة التجارية بقلقيلية، بإشراف: (دار الفتوى للقدس والديار الفلسطينية)، 21/7/1999م.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lastRenderedPageBreak/>
        <w:t xml:space="preserve">ندوة ذكرى المولد النبوي (بالاشتراك): دار الفتوى للقدس والديار الفلسطينية، مدرج جامعة النجاح (3002)، 29/6/1999م.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 xml:space="preserve"> ندوة ليلة القدر (بالاشتراك): دار الفتوى والبحوث الإسلامية بنابلس، مسجد الحاج نمر النابلسي، رمضان المبارك، 1998م.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 xml:space="preserve"> ندوة الهجرة النبوية دروس وعبر (بالاشتراك): دار الفتوى والبحوث الإسلامية بنابلس، نادي عيبال الرياضي، 5/4/2000م.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 xml:space="preserve"> ندوة الثقافة الجنسية عند الأطفال (بالاشتراك): محطة تلفزيون نابلس، الحلقة الأولى في 25/9/1998م، والحلقة الثانية في 2/10/1998م.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 xml:space="preserve"> يوم دراسي عن أهمية العمل التطوعي الفلسطيني (بالاشتراك): المركز الفلسطيني للعمل التطوعي، المنعقد بجامعة النجاح بالمدرج (3001)، 3/12/1998م.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الحملة العالمية لمكافحة الإيدز (بالاشتراك): مديرية صحة محافظة نابلس، قاعة مدرسة سمير سعد الدين، 3/12/1998م.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ندوة بين الحقيقة والخيال (بالاشتراك): مركز حواء للثقافة والفنون بالتعاون مع وزارة الثقافة الفلسطينية، قاعة مركز حواء بنابلس 15/7/1999م.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lastRenderedPageBreak/>
        <w:t>ورشة عمل حول مظاهر العنف في المؤسسات التعليمية وأسبابه (بالاشتراك): الهيئة العامة للاستعلامات الفلسطينية/ مكتب نابلس، مدرسة عبد الرحيم محمود، 28/10/1999م.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محاضرات ثقافية لمعلمات وطالبات مدرسة ابن سينا الأساسية للبنات بنابلس، في العام الدراسي 2000/2001م.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sz w:val="36"/>
          <w:szCs w:val="36"/>
          <w:rtl/>
        </w:rPr>
        <w:t xml:space="preserve"> ثلاثون ندوة عن فقه الصيام في محطة راديو وتلفزيون نابلس، عام 2001م.</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hint="cs"/>
          <w:sz w:val="36"/>
          <w:szCs w:val="36"/>
          <w:rtl/>
        </w:rPr>
        <w:t xml:space="preserve">ندوة احكام الصيام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قلقيلية 1996 م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hint="cs"/>
          <w:sz w:val="36"/>
          <w:szCs w:val="36"/>
          <w:rtl/>
        </w:rPr>
        <w:t xml:space="preserve">ندوة الحب بين الحلال والحرام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جامعة بير زيت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2006 م .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hint="cs"/>
          <w:sz w:val="36"/>
          <w:szCs w:val="36"/>
          <w:rtl/>
        </w:rPr>
        <w:t xml:space="preserve">ندوة الزلازل من منظور القرآن والعلم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جامعة النجاح 2004 م .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hint="cs"/>
          <w:sz w:val="36"/>
          <w:szCs w:val="36"/>
          <w:rtl/>
        </w:rPr>
        <w:t xml:space="preserve"> ندوة الحملة العالمية لمكافحة الايدز- مديرية صحة محافظة نابلس1998م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hint="cs"/>
          <w:sz w:val="36"/>
          <w:szCs w:val="36"/>
          <w:rtl/>
        </w:rPr>
        <w:t xml:space="preserve">ندوة يوم التطوع العالمي- جامعة النجاح 1998م .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hint="cs"/>
          <w:sz w:val="36"/>
          <w:szCs w:val="36"/>
          <w:rtl/>
        </w:rPr>
        <w:t xml:space="preserve">ندوة اجساد الشهداء بين الطب والدين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جامعة النجاح 2002م .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hint="cs"/>
          <w:sz w:val="36"/>
          <w:szCs w:val="36"/>
          <w:rtl/>
        </w:rPr>
        <w:t xml:space="preserve">ندوة مظاهر العنف في المؤسسات التعليمية - الهيئة العامة للاستعلامات 1999م .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hint="cs"/>
          <w:sz w:val="36"/>
          <w:szCs w:val="36"/>
          <w:rtl/>
        </w:rPr>
        <w:lastRenderedPageBreak/>
        <w:t xml:space="preserve">ندوة سيكيولوجية الادمان والمخدرات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نادي قسم علم النفس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جامعة النجاح 1995م .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tl/>
        </w:rPr>
      </w:pPr>
      <w:r w:rsidRPr="00C0475A">
        <w:rPr>
          <w:rFonts w:ascii="Calibri" w:eastAsia="Calibri" w:hAnsi="Calibri" w:cs="Simplified Arabic" w:hint="cs"/>
          <w:sz w:val="36"/>
          <w:szCs w:val="36"/>
          <w:rtl/>
        </w:rPr>
        <w:t xml:space="preserve">ندوة حول تداعيات الموقف الأمريكي من القضية الفلسطينية .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Pr>
      </w:pPr>
      <w:r w:rsidRPr="00C0475A">
        <w:rPr>
          <w:rFonts w:ascii="Calibri" w:eastAsia="Calibri" w:hAnsi="Calibri" w:cs="Simplified Arabic" w:hint="cs"/>
          <w:sz w:val="36"/>
          <w:szCs w:val="36"/>
          <w:rtl/>
        </w:rPr>
        <w:t xml:space="preserve">ندوة العلماء ورثة الأنبياء قلقيلية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دار الفتوى فلسطين .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Pr>
      </w:pPr>
      <w:r w:rsidRPr="00C0475A">
        <w:rPr>
          <w:rFonts w:ascii="Calibri" w:eastAsia="Calibri" w:hAnsi="Calibri" w:cs="Simplified Arabic" w:hint="cs"/>
          <w:sz w:val="36"/>
          <w:szCs w:val="36"/>
          <w:rtl/>
        </w:rPr>
        <w:t xml:space="preserve">ندوة يوم المعلم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مدرسة عمر بن الخطاب بنابلس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Pr>
      </w:pPr>
      <w:r w:rsidRPr="00C0475A">
        <w:rPr>
          <w:rFonts w:ascii="Calibri" w:eastAsia="Calibri" w:hAnsi="Calibri" w:cs="Simplified Arabic" w:hint="cs"/>
          <w:sz w:val="36"/>
          <w:szCs w:val="36"/>
          <w:rtl/>
        </w:rPr>
        <w:t xml:space="preserve">فعاليات ذكرى  مع النكبة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مخيم بلاطة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نابلس .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Pr>
      </w:pPr>
      <w:r w:rsidRPr="00C0475A">
        <w:rPr>
          <w:rFonts w:ascii="Calibri" w:eastAsia="Calibri" w:hAnsi="Calibri" w:cs="Simplified Arabic" w:hint="cs"/>
          <w:sz w:val="36"/>
          <w:szCs w:val="36"/>
          <w:rtl/>
        </w:rPr>
        <w:t xml:space="preserve">قضايا النسل والإجهاض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النجاح .</w:t>
      </w:r>
    </w:p>
    <w:p w:rsidR="00C0475A" w:rsidRPr="00C0475A" w:rsidRDefault="00C0475A" w:rsidP="00C0475A">
      <w:pPr>
        <w:numPr>
          <w:ilvl w:val="1"/>
          <w:numId w:val="6"/>
        </w:numPr>
        <w:tabs>
          <w:tab w:val="left" w:pos="84"/>
          <w:tab w:val="left" w:pos="509"/>
          <w:tab w:val="left" w:pos="793"/>
        </w:tabs>
        <w:bidi/>
        <w:ind w:left="793" w:hanging="425"/>
        <w:contextualSpacing/>
        <w:jc w:val="lowKashida"/>
        <w:rPr>
          <w:rFonts w:ascii="Calibri" w:eastAsia="Calibri" w:hAnsi="Calibri" w:cs="Simplified Arabic"/>
          <w:sz w:val="36"/>
          <w:szCs w:val="36"/>
        </w:rPr>
      </w:pPr>
      <w:r w:rsidRPr="00C0475A">
        <w:rPr>
          <w:rFonts w:ascii="Calibri" w:eastAsia="Calibri" w:hAnsi="Calibri" w:cs="Simplified Arabic" w:hint="cs"/>
          <w:sz w:val="36"/>
          <w:szCs w:val="36"/>
          <w:rtl/>
        </w:rPr>
        <w:t xml:space="preserve">تاريخ القدس المعاصر </w:t>
      </w:r>
      <w:r w:rsidRPr="00C0475A">
        <w:rPr>
          <w:rFonts w:ascii="Calibri" w:eastAsia="Calibri" w:hAnsi="Calibri" w:cs="Simplified Arabic"/>
          <w:sz w:val="36"/>
          <w:szCs w:val="36"/>
          <w:rtl/>
        </w:rPr>
        <w:t>–</w:t>
      </w:r>
      <w:r w:rsidRPr="00C0475A">
        <w:rPr>
          <w:rFonts w:ascii="Calibri" w:eastAsia="Calibri" w:hAnsi="Calibri" w:cs="Simplified Arabic" w:hint="cs"/>
          <w:sz w:val="36"/>
          <w:szCs w:val="36"/>
          <w:rtl/>
        </w:rPr>
        <w:t xml:space="preserve"> قلقيلية . </w:t>
      </w:r>
    </w:p>
    <w:p w:rsidR="00444958" w:rsidRPr="00444958" w:rsidRDefault="00444958" w:rsidP="00444958">
      <w:pPr>
        <w:keepNext/>
        <w:keepLines/>
        <w:bidi/>
        <w:spacing w:before="480" w:after="0"/>
        <w:outlineLvl w:val="0"/>
        <w:rPr>
          <w:rFonts w:ascii="Cambria" w:eastAsia="Times New Roman" w:hAnsi="Cambria" w:cs="Times New Roman"/>
          <w:b/>
          <w:bCs/>
          <w:sz w:val="44"/>
          <w:szCs w:val="44"/>
          <w:rtl/>
        </w:rPr>
      </w:pPr>
      <w:bookmarkStart w:id="7" w:name="_Toc254241808"/>
      <w:r w:rsidRPr="00444958">
        <w:rPr>
          <w:rFonts w:ascii="Cambria" w:eastAsia="Times New Roman" w:hAnsi="Cambria" w:cs="Times New Roman"/>
          <w:b/>
          <w:bCs/>
          <w:sz w:val="44"/>
          <w:szCs w:val="44"/>
          <w:rtl/>
        </w:rPr>
        <w:t>الكتب والرسائل المطبوعة</w:t>
      </w:r>
      <w:r w:rsidRPr="00444958">
        <w:rPr>
          <w:rFonts w:ascii="Cambria" w:eastAsia="Times New Roman" w:hAnsi="Cambria" w:cs="Times New Roman" w:hint="cs"/>
          <w:b/>
          <w:bCs/>
          <w:sz w:val="44"/>
          <w:szCs w:val="44"/>
          <w:rtl/>
        </w:rPr>
        <w:t xml:space="preserve"> :</w:t>
      </w:r>
      <w:bookmarkEnd w:id="7"/>
    </w:p>
    <w:p w:rsidR="00444958" w:rsidRPr="00444958" w:rsidRDefault="00444958" w:rsidP="00444958">
      <w:pPr>
        <w:numPr>
          <w:ilvl w:val="0"/>
          <w:numId w:val="9"/>
        </w:numPr>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رعاية الطفولة البركة في ضوء المنهج الإسلامي بالاشتراك مع ليلى البيطار </w:t>
      </w:r>
    </w:p>
    <w:p w:rsidR="00444958" w:rsidRPr="00444958" w:rsidRDefault="00444958" w:rsidP="00444958">
      <w:pPr>
        <w:numPr>
          <w:ilvl w:val="0"/>
          <w:numId w:val="9"/>
        </w:numPr>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صحيح الأدعية والأذكار النبوية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دار النفائس الأردن </w:t>
      </w:r>
    </w:p>
    <w:p w:rsidR="00444958" w:rsidRPr="00444958" w:rsidRDefault="00444958" w:rsidP="00444958">
      <w:pPr>
        <w:numPr>
          <w:ilvl w:val="0"/>
          <w:numId w:val="9"/>
        </w:numPr>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العقيدة الواضحة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دار النفائس الأردن</w:t>
      </w:r>
    </w:p>
    <w:p w:rsidR="00444958" w:rsidRPr="00444958" w:rsidRDefault="00444958" w:rsidP="00444958">
      <w:pPr>
        <w:numPr>
          <w:ilvl w:val="0"/>
          <w:numId w:val="9"/>
        </w:numPr>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تبسيط أحكام التجويد - مكتبة بلال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فلسطين </w:t>
      </w:r>
    </w:p>
    <w:p w:rsidR="00444958" w:rsidRPr="00444958" w:rsidRDefault="00444958" w:rsidP="00444958">
      <w:pPr>
        <w:numPr>
          <w:ilvl w:val="0"/>
          <w:numId w:val="9"/>
        </w:numPr>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أحكام المريض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مكتبة الدعوة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الفارعة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فلسطين </w:t>
      </w:r>
    </w:p>
    <w:p w:rsidR="00444958" w:rsidRPr="00444958" w:rsidRDefault="00444958" w:rsidP="00444958">
      <w:pPr>
        <w:numPr>
          <w:ilvl w:val="0"/>
          <w:numId w:val="9"/>
        </w:numPr>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فتاوى الصيام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فلسطين المحتلة </w:t>
      </w:r>
    </w:p>
    <w:p w:rsidR="00444958" w:rsidRPr="00444958" w:rsidRDefault="00444958" w:rsidP="00444958">
      <w:pPr>
        <w:numPr>
          <w:ilvl w:val="0"/>
          <w:numId w:val="9"/>
        </w:numPr>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فتاوى الزكاة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فلسطين المحتلة </w:t>
      </w:r>
    </w:p>
    <w:p w:rsidR="00444958" w:rsidRPr="00444958" w:rsidRDefault="00444958" w:rsidP="00444958">
      <w:pPr>
        <w:numPr>
          <w:ilvl w:val="0"/>
          <w:numId w:val="9"/>
        </w:numPr>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رسالة الصيام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قلقيلية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فلسطين </w:t>
      </w:r>
    </w:p>
    <w:p w:rsidR="00444958" w:rsidRPr="00444958" w:rsidRDefault="00444958" w:rsidP="00444958">
      <w:pPr>
        <w:numPr>
          <w:ilvl w:val="0"/>
          <w:numId w:val="9"/>
        </w:numPr>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مهذب الأمر بالإتباع والنهي عن الابتداع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مطبعة الريان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فلسطين </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lastRenderedPageBreak/>
        <w:t xml:space="preserve">الإيمان ومبطلاته في العقيدة الإسلامية ( رسالة ماجستير ) </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العقيدة أساس التربية الإسلامية ( رسالة دكتوراة ) </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زبدة كتاب الاعتصام - الجامعة الإسلامية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غزة</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أصول العقيدة في التوراة المحرفة-الجامعة الإسلامية-غزة(مجلد12). </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 xml:space="preserve">المسجد الإبراهيمي الشريف-جامعة الأقصى-غزة(مجلد5-جزء12). </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دور الجامعات في التصدي للغزو الثقافي-مجلة جامعة الأقصى-غزة</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إسلامية القدس-مجمع اللغة العربية الفلسطيني</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الإعجاز الطبي في القران الكريم-مجلة كلية التربية-غزة(مجلد2).</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أثر الإيمان في معالجة المصابين بالسرطان-جامعة المنيا-مصر</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sz w:val="36"/>
          <w:szCs w:val="36"/>
          <w:rtl/>
        </w:rPr>
        <w:t>ديوان قصائد للفتاة المسلمة: ط1، مطبعة الإسراء، صور باهر، القدس، مؤسسة الطيّب للطباعة والنشر، فلسطين،1993م، وأعاد طباعته الأستاذ الدكتور يحيى جبر في الجمعية العلمية.</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hint="cs"/>
          <w:sz w:val="36"/>
          <w:szCs w:val="36"/>
          <w:rtl/>
        </w:rPr>
        <w:t>رسالة</w:t>
      </w:r>
      <w:r w:rsidRPr="00444958">
        <w:rPr>
          <w:rFonts w:ascii="Calibri" w:eastAsia="Calibri" w:hAnsi="Calibri" w:cs="Simplified Arabic"/>
          <w:sz w:val="36"/>
          <w:szCs w:val="36"/>
          <w:rtl/>
        </w:rPr>
        <w:t xml:space="preserve"> الصيام: ط1، مطبعة الصراط بأم الفحم، 1990م، وأعادت طباعتها مطبعة الريان بنابلس عام 1991م.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حاضر العالم الإسلامي: ط1، 1991م، مطبعة النصر التجارية، نابلس.</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 xml:space="preserve"> هداية العابد لأحكام المساجد: ط1، مكتبة الرباط، مخيم بلاطة، نابلس، 1992م. وأعادت طباعته دار النفائس بالأردن عام 1993م.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أدعية وأذكار لأحبابنا الصغار: ط5، مطبعة النصر التجارية، نابلس، 2001م.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lastRenderedPageBreak/>
        <w:t xml:space="preserve"> زبدة كتاب الأمر بالاتباع والنهي عن الابتداع: للإمام السيوطي، ط1، دار الريان للطباعة بنابلس، 1992م.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الطائفة السامرية: (بالاشتراك مع الأستاذ عمر غوراني ) ط1، مطبعة الإسراء صور باهر، القدس، 1994م.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 xml:space="preserve"> مدخل لدراسة العقيدة الإسلامية (مبادئ وآثار): ط1، مطبعة القادسية، القدس، 1984م.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الإلهيات: (الكتاب الثاني من سلسلة العقائد الإسلامية) ط1، كلية الدعوة وأصول الدين بأم الفحم، 1990م، وأعادت طباعته مؤسسة طوقان للطباعة والنشر بنابلس عام 1992م.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قاموس الأدعية والأذكار الصحيحة: ط1، مكتبة الإخاء قلقيلية ومطبعة الصراط أم الفحم، 1990م. وطبعته دار النفائس بالأردن بعنوان: صحيح الأذكار والأدعية النبوية عام 1993م.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علاج السحر والجنون والحسد من الكتاب والسنة: ط1، مكتبة بلال، نابلس، 1992م، وأعادت طباعته جمعية الزكاة في صور باهر بالقدس عام 1993م.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خلاصة العقيدة الإسلامية: مجلس اتحاد الطلبة بكلية العلوم والتكنولوجيا بجامعة القدس، ط1، 1992م. وقد نشرته دار النفائس بالأردن عام 1993م بعنوان: العقيدة الواضحة.</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 xml:space="preserve"> إتحاف الأحياء بزبدة الإحياء: ط1، مكتبة الإخاء، قلقيلية، 1991م، مطبعة النصر التجارية.</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lastRenderedPageBreak/>
        <w:t>فتاوى رمضان: ط1، مطبعة كفر قاسم، فلسطين المحتلة، 1990م.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أحكام المريض – فتاوى شرعية: ط2، مكتبة الدعوة، مخيم الفارعة، 1991م.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 xml:space="preserve"> فتاوى الزكاة: رابطة الفردوس الإسلامية، الفريديس، ط1، فلسطين المحتلة، 1990م.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 xml:space="preserve"> هل يجوز للحائض قراءة القرآن: ط1، مؤسسة الفيحاء للدعاية والنشر، الطيبة، فلسطين المحتلة، 1990م.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الثقافة الإسلامية: (بالاشتراك مع الزملاء في كلية الشريعة)، ط1، مطبعة النصر التجارية بنابلس، 1992م.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إتحاف غرباء الإسلام بزبدة كتاب الاعتصام: ط1، مكتبة الإخاء، قلقيلية، مؤسسة طوقان للطباعة والنشر، 1991م.</w:t>
      </w:r>
    </w:p>
    <w:p w:rsidR="00444958" w:rsidRPr="00444958" w:rsidRDefault="00444958" w:rsidP="00444958">
      <w:pPr>
        <w:numPr>
          <w:ilvl w:val="0"/>
          <w:numId w:val="9"/>
        </w:numPr>
        <w:tabs>
          <w:tab w:val="left" w:pos="226"/>
        </w:tabs>
        <w:bidi/>
        <w:ind w:left="84"/>
        <w:contextualSpacing/>
        <w:rPr>
          <w:rFonts w:ascii="Calibri" w:eastAsia="Calibri" w:hAnsi="Calibri" w:cs="Simplified Arabic"/>
          <w:sz w:val="36"/>
          <w:szCs w:val="36"/>
          <w:rtl/>
        </w:rPr>
      </w:pPr>
      <w:r w:rsidRPr="00444958">
        <w:rPr>
          <w:rFonts w:ascii="Calibri" w:eastAsia="Calibri" w:hAnsi="Calibri" w:cs="Simplified Arabic"/>
          <w:sz w:val="36"/>
          <w:szCs w:val="36"/>
          <w:rtl/>
        </w:rPr>
        <w:t>مهذّب الوابل الصيب من الكلم الطيّب: للإمام ابن القيّم، ط1، مكتبة الإخاء، قلقيلية، 1993م.</w:t>
      </w:r>
    </w:p>
    <w:p w:rsidR="00FD0A08" w:rsidRDefault="00444958" w:rsidP="00FD0A08">
      <w:pPr>
        <w:numPr>
          <w:ilvl w:val="0"/>
          <w:numId w:val="9"/>
        </w:numPr>
        <w:tabs>
          <w:tab w:val="left" w:pos="226"/>
        </w:tabs>
        <w:bidi/>
        <w:ind w:left="84"/>
        <w:contextualSpacing/>
        <w:rPr>
          <w:rFonts w:ascii="Calibri" w:eastAsia="Calibri" w:hAnsi="Calibri" w:cs="Simplified Arabic"/>
          <w:sz w:val="36"/>
          <w:szCs w:val="36"/>
        </w:rPr>
      </w:pPr>
      <w:r w:rsidRPr="00444958">
        <w:rPr>
          <w:rFonts w:ascii="Calibri" w:eastAsia="Calibri" w:hAnsi="Calibri" w:cs="Simplified Arabic"/>
          <w:sz w:val="36"/>
          <w:szCs w:val="36"/>
          <w:rtl/>
        </w:rPr>
        <w:t>الأدلة الباهرة على تحريم الجمع بين الصلاتين بسبب الظروف الحاضرة: ط1، مطبعة النصر التجارية بنابلس، 1989م.</w:t>
      </w:r>
    </w:p>
    <w:p w:rsidR="00FD0A08" w:rsidRPr="00FD0A08" w:rsidRDefault="00FD0A08" w:rsidP="00FD0A08">
      <w:pPr>
        <w:numPr>
          <w:ilvl w:val="0"/>
          <w:numId w:val="9"/>
        </w:numPr>
        <w:tabs>
          <w:tab w:val="left" w:pos="226"/>
        </w:tabs>
        <w:bidi/>
        <w:ind w:left="84"/>
        <w:contextualSpacing/>
        <w:rPr>
          <w:rFonts w:ascii="Calibri" w:eastAsia="Calibri" w:hAnsi="Calibri" w:cs="Simplified Arabic"/>
          <w:sz w:val="36"/>
          <w:szCs w:val="36"/>
        </w:rPr>
      </w:pPr>
      <w:r>
        <w:rPr>
          <w:rFonts w:ascii="Calibri" w:eastAsia="Calibri" w:hAnsi="Calibri" w:cs="Simplified Arabic" w:hint="cs"/>
          <w:sz w:val="36"/>
          <w:szCs w:val="36"/>
          <w:rtl/>
        </w:rPr>
        <w:t>المخدرات.</w:t>
      </w:r>
    </w:p>
    <w:p w:rsidR="005B2B9A" w:rsidRDefault="00444958" w:rsidP="005B2B9A">
      <w:pPr>
        <w:bidi/>
        <w:ind w:left="360"/>
        <w:contextualSpacing/>
        <w:jc w:val="center"/>
        <w:rPr>
          <w:rFonts w:ascii="Calibri" w:eastAsia="Calibri" w:hAnsi="Calibri" w:cs="Simplified Arabic"/>
          <w:sz w:val="36"/>
          <w:szCs w:val="36"/>
          <w:rtl/>
        </w:rPr>
      </w:pPr>
      <w:r w:rsidRPr="00444958">
        <w:rPr>
          <w:rFonts w:ascii="Calibri" w:eastAsia="Calibri" w:hAnsi="Calibri" w:cs="Simplified Arabic" w:hint="cs"/>
          <w:sz w:val="36"/>
          <w:szCs w:val="36"/>
          <w:rtl/>
        </w:rPr>
        <w:t>وهناك كتب محطوطة في طريقها للنشر باذن الله تعالى</w:t>
      </w:r>
      <w:bookmarkStart w:id="8" w:name="_Toc254241809"/>
    </w:p>
    <w:p w:rsidR="00444958" w:rsidRPr="005B2B9A" w:rsidRDefault="00444958" w:rsidP="005B2B9A">
      <w:pPr>
        <w:bidi/>
        <w:ind w:left="360"/>
        <w:contextualSpacing/>
        <w:rPr>
          <w:rFonts w:ascii="Calibri" w:eastAsia="Calibri" w:hAnsi="Calibri" w:cs="Simplified Arabic"/>
          <w:sz w:val="36"/>
          <w:szCs w:val="36"/>
          <w:rtl/>
        </w:rPr>
      </w:pPr>
      <w:r w:rsidRPr="00444958">
        <w:rPr>
          <w:rFonts w:ascii="Cambria" w:eastAsia="Times New Roman" w:hAnsi="Cambria" w:cs="Times New Roman"/>
          <w:b/>
          <w:bCs/>
          <w:sz w:val="44"/>
          <w:szCs w:val="44"/>
          <w:rtl/>
        </w:rPr>
        <w:t>مقالات في الصحف والمجلات</w:t>
      </w:r>
      <w:r w:rsidRPr="00444958">
        <w:rPr>
          <w:rFonts w:ascii="Cambria" w:eastAsia="Times New Roman" w:hAnsi="Cambria" w:cs="Times New Roman" w:hint="cs"/>
          <w:b/>
          <w:bCs/>
          <w:sz w:val="44"/>
          <w:szCs w:val="44"/>
          <w:rtl/>
        </w:rPr>
        <w:t xml:space="preserve"> :</w:t>
      </w:r>
      <w:bookmarkEnd w:id="8"/>
    </w:p>
    <w:p w:rsidR="00444958" w:rsidRPr="00444958" w:rsidRDefault="00444958" w:rsidP="00444958">
      <w:pPr>
        <w:bidi/>
        <w:ind w:left="360"/>
        <w:jc w:val="lowKashida"/>
        <w:rPr>
          <w:rFonts w:ascii="Calibri" w:eastAsia="Calibri" w:hAnsi="Calibri" w:cs="Simplified Arabic"/>
          <w:sz w:val="8"/>
          <w:szCs w:val="8"/>
          <w:rtl/>
        </w:rPr>
      </w:pP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lastRenderedPageBreak/>
        <w:t xml:space="preserve">1. </w:t>
      </w:r>
      <w:r w:rsidRPr="00444958">
        <w:rPr>
          <w:rFonts w:ascii="Calibri" w:eastAsia="Calibri" w:hAnsi="Calibri" w:cs="Simplified Arabic"/>
          <w:sz w:val="36"/>
          <w:szCs w:val="36"/>
          <w:rtl/>
        </w:rPr>
        <w:t>إحذروا المشعوذين الجدد: مجلة الإسراء، عدد 2، دار الإفتاء الفلسطينية، القدس، 1996م.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2.</w:t>
      </w:r>
      <w:r w:rsidRPr="00444958">
        <w:rPr>
          <w:rFonts w:ascii="Calibri" w:eastAsia="Calibri" w:hAnsi="Calibri" w:cs="Simplified Arabic"/>
          <w:sz w:val="36"/>
          <w:szCs w:val="36"/>
          <w:rtl/>
        </w:rPr>
        <w:t xml:space="preserve"> وصايا هامة للحجاج والمعتمرين: مجلة الإسراء، عدد آذار ونيسان، دار الفتوى في الديار الفلسطينية، القدس، 1996م.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3.</w:t>
      </w:r>
      <w:r w:rsidRPr="00444958">
        <w:rPr>
          <w:rFonts w:ascii="Calibri" w:eastAsia="Calibri" w:hAnsi="Calibri" w:cs="Simplified Arabic"/>
          <w:sz w:val="36"/>
          <w:szCs w:val="36"/>
          <w:rtl/>
        </w:rPr>
        <w:t xml:space="preserve"> دروس من معركة الكرامة: مجلة الإسراء، العدد الثالث، القدس، ذو القعدة وذو الحجة 1416هـ.</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4.</w:t>
      </w:r>
      <w:r w:rsidRPr="00444958">
        <w:rPr>
          <w:rFonts w:ascii="Calibri" w:eastAsia="Calibri" w:hAnsi="Calibri" w:cs="Simplified Arabic"/>
          <w:sz w:val="36"/>
          <w:szCs w:val="36"/>
          <w:rtl/>
        </w:rPr>
        <w:t xml:space="preserve"> الذكر والدعاء في فصل الشتاء: مجلة الإسراء المقدسية، العدد الثامن، شباط، 1997م.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5.</w:t>
      </w:r>
      <w:r w:rsidRPr="00444958">
        <w:rPr>
          <w:rFonts w:ascii="Calibri" w:eastAsia="Calibri" w:hAnsi="Calibri" w:cs="Simplified Arabic"/>
          <w:sz w:val="36"/>
          <w:szCs w:val="36"/>
          <w:rtl/>
        </w:rPr>
        <w:t xml:space="preserve"> شرح حديث الفطرة: مجلة الإسراء، العدد الحادي عشر، آب، القدس، 1997م.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6.</w:t>
      </w:r>
      <w:r w:rsidRPr="00444958">
        <w:rPr>
          <w:rFonts w:ascii="Calibri" w:eastAsia="Calibri" w:hAnsi="Calibri" w:cs="Simplified Arabic"/>
          <w:sz w:val="36"/>
          <w:szCs w:val="36"/>
          <w:rtl/>
        </w:rPr>
        <w:t xml:space="preserve"> أثر الإيمان في معالجة المصابين بالسرطان: مجلة الإسراء، العدد الثاني عشر، أيلول، تشرين أول، 1997م.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7.</w:t>
      </w:r>
      <w:r w:rsidRPr="00444958">
        <w:rPr>
          <w:rFonts w:ascii="Calibri" w:eastAsia="Calibri" w:hAnsi="Calibri" w:cs="Simplified Arabic"/>
          <w:sz w:val="36"/>
          <w:szCs w:val="36"/>
          <w:rtl/>
        </w:rPr>
        <w:t xml:space="preserve"> فقيد الأمة ابن باز، مجلة الإسراء، العدد الرابع والعشرون، أيلول، القدس، 1999م.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8.</w:t>
      </w:r>
      <w:r w:rsidRPr="00444958">
        <w:rPr>
          <w:rFonts w:ascii="Calibri" w:eastAsia="Calibri" w:hAnsi="Calibri" w:cs="Simplified Arabic"/>
          <w:sz w:val="36"/>
          <w:szCs w:val="36"/>
          <w:rtl/>
        </w:rPr>
        <w:t xml:space="preserve"> العلامة مصطفى الزرقاء: مجلة الإسراء، العدد الخامس والعشرون، القدس، كانون أول 1999م.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lastRenderedPageBreak/>
        <w:t>9.</w:t>
      </w:r>
      <w:r w:rsidRPr="00444958">
        <w:rPr>
          <w:rFonts w:ascii="Calibri" w:eastAsia="Calibri" w:hAnsi="Calibri" w:cs="Simplified Arabic"/>
          <w:sz w:val="36"/>
          <w:szCs w:val="36"/>
          <w:rtl/>
        </w:rPr>
        <w:t xml:space="preserve"> المسجد الأقصى المبارك: مجلة الإسراء المقدسية، العدد السادس والعشرون، كانون أول، 1999م، وكانون ثاني، 2000م.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 xml:space="preserve">10. </w:t>
      </w:r>
      <w:r w:rsidRPr="00444958">
        <w:rPr>
          <w:rFonts w:ascii="Calibri" w:eastAsia="Calibri" w:hAnsi="Calibri" w:cs="Simplified Arabic"/>
          <w:sz w:val="36"/>
          <w:szCs w:val="36"/>
          <w:rtl/>
        </w:rPr>
        <w:t>مدخل إلى الإعجاز الطبي في القرآن: مجلة الإسراء، العدد الثلاثون، أيلول، 2000م.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11.</w:t>
      </w:r>
      <w:r w:rsidRPr="00444958">
        <w:rPr>
          <w:rFonts w:ascii="Calibri" w:eastAsia="Calibri" w:hAnsi="Calibri" w:cs="Simplified Arabic"/>
          <w:sz w:val="36"/>
          <w:szCs w:val="36"/>
          <w:rtl/>
        </w:rPr>
        <w:t xml:space="preserve"> الأقصى المبارك: مجلة الإسراء المقدسية، العدد الحادي والثلاثون، تشرين أول وثاني، 2000م.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12.</w:t>
      </w:r>
      <w:r w:rsidRPr="00444958">
        <w:rPr>
          <w:rFonts w:ascii="Calibri" w:eastAsia="Calibri" w:hAnsi="Calibri" w:cs="Simplified Arabic"/>
          <w:sz w:val="36"/>
          <w:szCs w:val="36"/>
          <w:rtl/>
        </w:rPr>
        <w:t xml:space="preserve"> الصيام: مجلة الإسراء، العدد الثاني والثلاثون، كانون أول، 2000، وكانون ثاني، 2001م.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13.</w:t>
      </w:r>
      <w:r w:rsidRPr="00444958">
        <w:rPr>
          <w:rFonts w:ascii="Calibri" w:eastAsia="Calibri" w:hAnsi="Calibri" w:cs="Simplified Arabic"/>
          <w:sz w:val="36"/>
          <w:szCs w:val="36"/>
          <w:rtl/>
        </w:rPr>
        <w:t xml:space="preserve"> شيخ علماء فلسطين - عبد الحميد السائح: مجلة الإسراء ، العدد الرابع والثلاثون، القدس، 2001م.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14.</w:t>
      </w:r>
      <w:r w:rsidRPr="00444958">
        <w:rPr>
          <w:rFonts w:ascii="Calibri" w:eastAsia="Calibri" w:hAnsi="Calibri" w:cs="Simplified Arabic"/>
          <w:sz w:val="36"/>
          <w:szCs w:val="36"/>
          <w:rtl/>
        </w:rPr>
        <w:t xml:space="preserve"> كذب المنجّمون ولو صدقوا: جريدة صوت الحق، بأم الفحم، فلسطين المحتلة، 12/1/1990م.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15.</w:t>
      </w:r>
      <w:r w:rsidRPr="00444958">
        <w:rPr>
          <w:rFonts w:ascii="Calibri" w:eastAsia="Calibri" w:hAnsi="Calibri" w:cs="Simplified Arabic"/>
          <w:sz w:val="36"/>
          <w:szCs w:val="36"/>
          <w:rtl/>
        </w:rPr>
        <w:t xml:space="preserve"> بدع يجب أن تزول: جريدة صوت الحق، 26/1/1990م.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16.</w:t>
      </w:r>
      <w:r w:rsidRPr="00444958">
        <w:rPr>
          <w:rFonts w:ascii="Calibri" w:eastAsia="Calibri" w:hAnsi="Calibri" w:cs="Simplified Arabic"/>
          <w:sz w:val="36"/>
          <w:szCs w:val="36"/>
          <w:rtl/>
        </w:rPr>
        <w:t xml:space="preserve"> الآثار المترتبة على الأزمة الأمريكية العراقية: جريدة صوت الحق، 27/2/1998م.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17.</w:t>
      </w:r>
      <w:r w:rsidRPr="00444958">
        <w:rPr>
          <w:rFonts w:ascii="Calibri" w:eastAsia="Calibri" w:hAnsi="Calibri" w:cs="Simplified Arabic"/>
          <w:sz w:val="36"/>
          <w:szCs w:val="36"/>
          <w:rtl/>
        </w:rPr>
        <w:t xml:space="preserve"> التفكير يؤدّي للإيمان: جريدة صوت الحق، 29/4/1998م.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lastRenderedPageBreak/>
        <w:t>18.</w:t>
      </w:r>
      <w:r w:rsidRPr="00444958">
        <w:rPr>
          <w:rFonts w:ascii="Calibri" w:eastAsia="Calibri" w:hAnsi="Calibri" w:cs="Simplified Arabic"/>
          <w:sz w:val="36"/>
          <w:szCs w:val="36"/>
          <w:rtl/>
        </w:rPr>
        <w:t xml:space="preserve"> تطاول على كتاب الله: جريدة صوت الحق والحرية، 4/12/1998م.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19.</w:t>
      </w:r>
      <w:r w:rsidRPr="00444958">
        <w:rPr>
          <w:rFonts w:ascii="Calibri" w:eastAsia="Calibri" w:hAnsi="Calibri" w:cs="Simplified Arabic"/>
          <w:sz w:val="36"/>
          <w:szCs w:val="36"/>
          <w:rtl/>
        </w:rPr>
        <w:t xml:space="preserve"> سلام على سيّد قطب في العالمين: جريدة صوت الحق، 3/9/1999م.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20.</w:t>
      </w:r>
      <w:r w:rsidRPr="00444958">
        <w:rPr>
          <w:rFonts w:ascii="Calibri" w:eastAsia="Calibri" w:hAnsi="Calibri" w:cs="Simplified Arabic"/>
          <w:sz w:val="36"/>
          <w:szCs w:val="36"/>
          <w:rtl/>
        </w:rPr>
        <w:t xml:space="preserve"> كلمات يجب اجتنابها: جريدة صوت الحق، 3/12/1999م.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21.</w:t>
      </w:r>
      <w:r w:rsidRPr="00444958">
        <w:rPr>
          <w:rFonts w:ascii="Calibri" w:eastAsia="Calibri" w:hAnsi="Calibri" w:cs="Simplified Arabic"/>
          <w:sz w:val="36"/>
          <w:szCs w:val="36"/>
          <w:rtl/>
        </w:rPr>
        <w:t xml:space="preserve"> في ظلال رمضان: جريدة صوت الحق، 3/12/1999م.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22.</w:t>
      </w:r>
      <w:r w:rsidRPr="00444958">
        <w:rPr>
          <w:rFonts w:ascii="Calibri" w:eastAsia="Calibri" w:hAnsi="Calibri" w:cs="Simplified Arabic"/>
          <w:sz w:val="36"/>
          <w:szCs w:val="36"/>
          <w:rtl/>
        </w:rPr>
        <w:t xml:space="preserve"> ابن عثيمين إمام الدعوة السلفية المعاصرة: جريدة صوت الحق، 29/3/2001م.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23.</w:t>
      </w:r>
      <w:r w:rsidRPr="00444958">
        <w:rPr>
          <w:rFonts w:ascii="Calibri" w:eastAsia="Calibri" w:hAnsi="Calibri" w:cs="Simplified Arabic"/>
          <w:sz w:val="36"/>
          <w:szCs w:val="36"/>
          <w:rtl/>
        </w:rPr>
        <w:t xml:space="preserve"> من أعلام التصوف: مجلة المنبر، وزارة الأوقاف الفلسطينية، العدد الثالث، يناير، 1997م.</w:t>
      </w:r>
    </w:p>
    <w:p w:rsidR="00444958" w:rsidRPr="00444958" w:rsidRDefault="00444958" w:rsidP="00444958">
      <w:pPr>
        <w:bidi/>
        <w:ind w:left="360"/>
        <w:jc w:val="lowKashida"/>
        <w:rPr>
          <w:rFonts w:ascii="Calibri" w:eastAsia="Calibri" w:hAnsi="Calibri" w:cs="Simplified Arabic"/>
          <w:sz w:val="36"/>
          <w:szCs w:val="36"/>
        </w:rPr>
      </w:pPr>
      <w:r w:rsidRPr="00444958">
        <w:rPr>
          <w:rFonts w:ascii="Calibri" w:eastAsia="Calibri" w:hAnsi="Calibri" w:cs="Simplified Arabic"/>
          <w:b/>
          <w:bCs/>
          <w:sz w:val="36"/>
          <w:szCs w:val="36"/>
          <w:rtl/>
        </w:rPr>
        <w:t>24.</w:t>
      </w:r>
      <w:r w:rsidRPr="00444958">
        <w:rPr>
          <w:rFonts w:ascii="Calibri" w:eastAsia="Calibri" w:hAnsi="Calibri" w:cs="Simplified Arabic"/>
          <w:sz w:val="36"/>
          <w:szCs w:val="36"/>
          <w:rtl/>
        </w:rPr>
        <w:t xml:space="preserve"> رعاية الأطفال وتعليمهم من الميلاد إلى البلوغ: جريدة القدس، 23/10/1985م.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25.</w:t>
      </w:r>
      <w:r w:rsidRPr="00444958">
        <w:rPr>
          <w:rFonts w:ascii="Calibri" w:eastAsia="Calibri" w:hAnsi="Calibri" w:cs="Simplified Arabic"/>
          <w:sz w:val="36"/>
          <w:szCs w:val="36"/>
          <w:rtl/>
        </w:rPr>
        <w:t xml:space="preserve"> التفسير الديني لما حدث في المستشفى الإنجيلي: جريدة القدس، 29/1/1995م.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26.</w:t>
      </w:r>
      <w:r w:rsidRPr="00444958">
        <w:rPr>
          <w:rFonts w:ascii="Calibri" w:eastAsia="Calibri" w:hAnsi="Calibri" w:cs="Simplified Arabic"/>
          <w:sz w:val="36"/>
          <w:szCs w:val="36"/>
          <w:rtl/>
        </w:rPr>
        <w:t xml:space="preserve"> مع الرعيل الأول: جريدة القدس، 15/2/1995م.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27.</w:t>
      </w:r>
      <w:r w:rsidRPr="00444958">
        <w:rPr>
          <w:rFonts w:ascii="Calibri" w:eastAsia="Calibri" w:hAnsi="Calibri" w:cs="Simplified Arabic"/>
          <w:sz w:val="36"/>
          <w:szCs w:val="36"/>
          <w:rtl/>
        </w:rPr>
        <w:t xml:space="preserve"> إخراج الزكاة: جريدة القدس، 26/2/1995م.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28.</w:t>
      </w:r>
      <w:r w:rsidRPr="00444958">
        <w:rPr>
          <w:rFonts w:ascii="Calibri" w:eastAsia="Calibri" w:hAnsi="Calibri" w:cs="Simplified Arabic"/>
          <w:sz w:val="36"/>
          <w:szCs w:val="36"/>
          <w:rtl/>
        </w:rPr>
        <w:t xml:space="preserve"> الطائفة السامرية: جريدة القدس، 20/6/1998م.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lastRenderedPageBreak/>
        <w:t>29.</w:t>
      </w:r>
      <w:r w:rsidRPr="00444958">
        <w:rPr>
          <w:rFonts w:ascii="Calibri" w:eastAsia="Calibri" w:hAnsi="Calibri" w:cs="Simplified Arabic"/>
          <w:sz w:val="36"/>
          <w:szCs w:val="36"/>
          <w:rtl/>
        </w:rPr>
        <w:t xml:space="preserve"> وداعاً إمامنا الشعراوي: جريدة القدس، 3/7/1998م.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30.</w:t>
      </w:r>
      <w:r w:rsidRPr="00444958">
        <w:rPr>
          <w:rFonts w:ascii="Calibri" w:eastAsia="Calibri" w:hAnsi="Calibri" w:cs="Simplified Arabic"/>
          <w:sz w:val="36"/>
          <w:szCs w:val="36"/>
          <w:rtl/>
        </w:rPr>
        <w:t xml:space="preserve"> العلاّمة الأديب علي الطنطاوي: جريدة القدس، 28/6/1999م.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31.</w:t>
      </w:r>
      <w:r w:rsidRPr="00444958">
        <w:rPr>
          <w:rFonts w:ascii="Calibri" w:eastAsia="Calibri" w:hAnsi="Calibri" w:cs="Simplified Arabic"/>
          <w:sz w:val="36"/>
          <w:szCs w:val="36"/>
          <w:rtl/>
        </w:rPr>
        <w:t xml:space="preserve"> حوار هادئ حول مشروع البرلمان الصوري –المرأة والتشريع-: جريدة الأيام المقدسية، 16/5/1998م.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32.</w:t>
      </w:r>
      <w:r w:rsidRPr="00444958">
        <w:rPr>
          <w:rFonts w:ascii="Calibri" w:eastAsia="Calibri" w:hAnsi="Calibri" w:cs="Simplified Arabic"/>
          <w:sz w:val="36"/>
          <w:szCs w:val="36"/>
          <w:rtl/>
        </w:rPr>
        <w:t xml:space="preserve"> هل زواج المسيار حرام؟: جريدة الأيام المقدسية، 13/6/1998م.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33.</w:t>
      </w:r>
      <w:r w:rsidRPr="00444958">
        <w:rPr>
          <w:rFonts w:ascii="Calibri" w:eastAsia="Calibri" w:hAnsi="Calibri" w:cs="Simplified Arabic"/>
          <w:sz w:val="36"/>
          <w:szCs w:val="36"/>
          <w:rtl/>
        </w:rPr>
        <w:t xml:space="preserve"> إحذروا المشعوذين: جريدة نابلس، 17/6/1994م.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34.</w:t>
      </w:r>
      <w:r w:rsidRPr="00444958">
        <w:rPr>
          <w:rFonts w:ascii="Calibri" w:eastAsia="Calibri" w:hAnsi="Calibri" w:cs="Simplified Arabic"/>
          <w:sz w:val="36"/>
          <w:szCs w:val="36"/>
          <w:rtl/>
        </w:rPr>
        <w:t xml:space="preserve"> إن الله جميل يحب الجمال: جريدة نابلس، 28/10/1994م.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35.</w:t>
      </w:r>
      <w:r w:rsidRPr="00444958">
        <w:rPr>
          <w:rFonts w:ascii="Calibri" w:eastAsia="Calibri" w:hAnsi="Calibri" w:cs="Simplified Arabic"/>
          <w:sz w:val="36"/>
          <w:szCs w:val="36"/>
          <w:rtl/>
        </w:rPr>
        <w:t xml:space="preserve"> البحار آية من آيات الله: جريدة نابلس، 4/11/1994م.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36.</w:t>
      </w:r>
      <w:r w:rsidRPr="00444958">
        <w:rPr>
          <w:rFonts w:ascii="Calibri" w:eastAsia="Calibri" w:hAnsi="Calibri" w:cs="Simplified Arabic"/>
          <w:sz w:val="36"/>
          <w:szCs w:val="36"/>
          <w:rtl/>
        </w:rPr>
        <w:t xml:space="preserve"> وفي الأرض آيات للموقنين: جريدة نابلس، 11/11/1994م.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37.</w:t>
      </w:r>
      <w:r w:rsidRPr="00444958">
        <w:rPr>
          <w:rFonts w:ascii="Calibri" w:eastAsia="Calibri" w:hAnsi="Calibri" w:cs="Simplified Arabic"/>
          <w:sz w:val="36"/>
          <w:szCs w:val="36"/>
          <w:rtl/>
        </w:rPr>
        <w:t xml:space="preserve"> أهمية العقيدة الإسلامية: جريدة نابلس، 9/12/1994م.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38.</w:t>
      </w:r>
      <w:r w:rsidRPr="00444958">
        <w:rPr>
          <w:rFonts w:ascii="Calibri" w:eastAsia="Calibri" w:hAnsi="Calibri" w:cs="Simplified Arabic"/>
          <w:sz w:val="36"/>
          <w:szCs w:val="36"/>
          <w:rtl/>
        </w:rPr>
        <w:t xml:space="preserve"> تأملات في ذكرى الإسراء والمعراج: جريدة نابلس، 23/12/1994م.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39.</w:t>
      </w:r>
      <w:r w:rsidRPr="00444958">
        <w:rPr>
          <w:rFonts w:ascii="Calibri" w:eastAsia="Calibri" w:hAnsi="Calibri" w:cs="Simplified Arabic"/>
          <w:sz w:val="36"/>
          <w:szCs w:val="36"/>
          <w:rtl/>
        </w:rPr>
        <w:t xml:space="preserve"> تفسير الآية الأولى من سورة الإسراء: جريدة نابلس، 30/12/1994م.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40.</w:t>
      </w:r>
      <w:r w:rsidRPr="00444958">
        <w:rPr>
          <w:rFonts w:ascii="Calibri" w:eastAsia="Calibri" w:hAnsi="Calibri" w:cs="Simplified Arabic"/>
          <w:sz w:val="36"/>
          <w:szCs w:val="36"/>
          <w:rtl/>
        </w:rPr>
        <w:t xml:space="preserve"> مجمل حادثة الإسراء والمعراج: جريدة نابلس، 30/12/1994م.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41.</w:t>
      </w:r>
      <w:r w:rsidRPr="00444958">
        <w:rPr>
          <w:rFonts w:ascii="Calibri" w:eastAsia="Calibri" w:hAnsi="Calibri" w:cs="Simplified Arabic"/>
          <w:sz w:val="36"/>
          <w:szCs w:val="36"/>
          <w:rtl/>
        </w:rPr>
        <w:t xml:space="preserve"> ليلة النصف من شعبان: جريدة نابلس، 13/1/1995م.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lastRenderedPageBreak/>
        <w:t>42.</w:t>
      </w:r>
      <w:r w:rsidRPr="00444958">
        <w:rPr>
          <w:rFonts w:ascii="Calibri" w:eastAsia="Calibri" w:hAnsi="Calibri" w:cs="Simplified Arabic"/>
          <w:sz w:val="36"/>
          <w:szCs w:val="36"/>
          <w:rtl/>
        </w:rPr>
        <w:t xml:space="preserve"> فضائل النصف من شعبان: جريدة نابلس، 20/1/1995م.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24"/>
          <w:szCs w:val="28"/>
          <w:rtl/>
        </w:rPr>
        <w:t>43</w:t>
      </w:r>
      <w:r w:rsidRPr="00444958">
        <w:rPr>
          <w:rFonts w:ascii="Calibri" w:eastAsia="Calibri" w:hAnsi="Calibri" w:cs="Simplified Arabic"/>
          <w:b/>
          <w:bCs/>
          <w:sz w:val="36"/>
          <w:szCs w:val="36"/>
          <w:rtl/>
        </w:rPr>
        <w:t>.</w:t>
      </w:r>
      <w:r w:rsidRPr="00444958">
        <w:rPr>
          <w:rFonts w:ascii="Calibri" w:eastAsia="Calibri" w:hAnsi="Calibri" w:cs="Simplified Arabic"/>
          <w:sz w:val="36"/>
          <w:szCs w:val="36"/>
          <w:rtl/>
        </w:rPr>
        <w:t xml:space="preserve"> الأحاديث الصحيحة والضعيفة والموضوعة في النصف من شعبان: جريدة نابلس، 27/1/1995م.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44.</w:t>
      </w:r>
      <w:r w:rsidRPr="00444958">
        <w:rPr>
          <w:rFonts w:ascii="Calibri" w:eastAsia="Calibri" w:hAnsi="Calibri" w:cs="Simplified Arabic"/>
          <w:sz w:val="36"/>
          <w:szCs w:val="36"/>
          <w:rtl/>
        </w:rPr>
        <w:t xml:space="preserve"> مناجاة: جريدة نابلس، 27/1/1995م.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45.</w:t>
      </w:r>
      <w:r w:rsidRPr="00444958">
        <w:rPr>
          <w:rFonts w:ascii="Calibri" w:eastAsia="Calibri" w:hAnsi="Calibri" w:cs="Simplified Arabic"/>
          <w:sz w:val="36"/>
          <w:szCs w:val="36"/>
          <w:rtl/>
        </w:rPr>
        <w:t xml:space="preserve"> من فتاوى الزكاة: جريدة نابلس، 10/2/1995م.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46.</w:t>
      </w:r>
      <w:r w:rsidRPr="00444958">
        <w:rPr>
          <w:rFonts w:ascii="Calibri" w:eastAsia="Calibri" w:hAnsi="Calibri" w:cs="Simplified Arabic"/>
          <w:sz w:val="36"/>
          <w:szCs w:val="36"/>
          <w:rtl/>
        </w:rPr>
        <w:t xml:space="preserve"> الثمار آية من آيات الله: جريدة نابلس، 10/3/1995م.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47.</w:t>
      </w:r>
      <w:r w:rsidRPr="00444958">
        <w:rPr>
          <w:rFonts w:ascii="Calibri" w:eastAsia="Calibri" w:hAnsi="Calibri" w:cs="Simplified Arabic"/>
          <w:sz w:val="36"/>
          <w:szCs w:val="36"/>
          <w:rtl/>
        </w:rPr>
        <w:t xml:space="preserve"> السحاب آية من آيات الله: جريدة نابلس، 10/3/1995م.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48.</w:t>
      </w:r>
      <w:r w:rsidRPr="00444958">
        <w:rPr>
          <w:rFonts w:ascii="Calibri" w:eastAsia="Calibri" w:hAnsi="Calibri" w:cs="Simplified Arabic"/>
          <w:sz w:val="36"/>
          <w:szCs w:val="36"/>
          <w:rtl/>
        </w:rPr>
        <w:t xml:space="preserve"> الدعاء آية من آيات الله: جريدة نابلس، 18/3/1995م.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49.</w:t>
      </w:r>
      <w:r w:rsidRPr="00444958">
        <w:rPr>
          <w:rFonts w:ascii="Calibri" w:eastAsia="Calibri" w:hAnsi="Calibri" w:cs="Simplified Arabic"/>
          <w:sz w:val="36"/>
          <w:szCs w:val="36"/>
          <w:rtl/>
        </w:rPr>
        <w:t xml:space="preserve"> الزوجية آية من آيات الله: جريدة نابلس، 18/3/1995م.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50.</w:t>
      </w:r>
      <w:r w:rsidRPr="00444958">
        <w:rPr>
          <w:rFonts w:ascii="Calibri" w:eastAsia="Calibri" w:hAnsi="Calibri" w:cs="Simplified Arabic"/>
          <w:sz w:val="36"/>
          <w:szCs w:val="36"/>
          <w:rtl/>
        </w:rPr>
        <w:t xml:space="preserve"> التراب آية من آيات الله: جريدة نابلس، 24/3/1995م.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51.</w:t>
      </w:r>
      <w:r w:rsidRPr="00444958">
        <w:rPr>
          <w:rFonts w:ascii="Calibri" w:eastAsia="Calibri" w:hAnsi="Calibri" w:cs="Simplified Arabic"/>
          <w:sz w:val="36"/>
          <w:szCs w:val="36"/>
          <w:rtl/>
        </w:rPr>
        <w:t xml:space="preserve"> العسل آية من آيات الله: جريدة نابلس، 31/3/1995م.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52.</w:t>
      </w:r>
      <w:r w:rsidRPr="00444958">
        <w:rPr>
          <w:rFonts w:ascii="Calibri" w:eastAsia="Calibri" w:hAnsi="Calibri" w:cs="Simplified Arabic"/>
          <w:sz w:val="36"/>
          <w:szCs w:val="36"/>
          <w:rtl/>
        </w:rPr>
        <w:t xml:space="preserve"> الحيوان آية من آيات الله: جريدة نابلس، 31/3/1995م.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53.</w:t>
      </w:r>
      <w:r w:rsidRPr="00444958">
        <w:rPr>
          <w:rFonts w:ascii="Calibri" w:eastAsia="Calibri" w:hAnsi="Calibri" w:cs="Simplified Arabic"/>
          <w:sz w:val="36"/>
          <w:szCs w:val="36"/>
          <w:rtl/>
        </w:rPr>
        <w:t xml:space="preserve"> متى يباح المزاح؟ جريدة نابلس، 7/4/1995م.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54.</w:t>
      </w:r>
      <w:r w:rsidRPr="00444958">
        <w:rPr>
          <w:rFonts w:ascii="Calibri" w:eastAsia="Calibri" w:hAnsi="Calibri" w:cs="Simplified Arabic"/>
          <w:sz w:val="36"/>
          <w:szCs w:val="36"/>
          <w:rtl/>
        </w:rPr>
        <w:t xml:space="preserve"> معالم مهمة في باب الاعتقاد: جريدة نابلس، 14/4/1995م.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55.</w:t>
      </w:r>
      <w:r w:rsidRPr="00444958">
        <w:rPr>
          <w:rFonts w:ascii="Calibri" w:eastAsia="Calibri" w:hAnsi="Calibri" w:cs="Simplified Arabic"/>
          <w:sz w:val="36"/>
          <w:szCs w:val="36"/>
          <w:rtl/>
        </w:rPr>
        <w:t xml:space="preserve"> المزاح في ضوء السنّة المطهرة: جريدة نابلس، 21/4/1995م.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lastRenderedPageBreak/>
        <w:t>56.</w:t>
      </w:r>
      <w:r w:rsidRPr="00444958">
        <w:rPr>
          <w:rFonts w:ascii="Calibri" w:eastAsia="Calibri" w:hAnsi="Calibri" w:cs="Simplified Arabic"/>
          <w:sz w:val="36"/>
          <w:szCs w:val="36"/>
          <w:rtl/>
        </w:rPr>
        <w:t xml:space="preserve"> النهي عن البدع: جريدة نابلس، 28/4/1995م.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57.</w:t>
      </w:r>
      <w:r w:rsidRPr="00444958">
        <w:rPr>
          <w:rFonts w:ascii="Calibri" w:eastAsia="Calibri" w:hAnsi="Calibri" w:cs="Simplified Arabic"/>
          <w:sz w:val="36"/>
          <w:szCs w:val="36"/>
          <w:rtl/>
        </w:rPr>
        <w:t xml:space="preserve"> فضائل ذي الحجة: جريدة نابلس، 5/5/1995م.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58.</w:t>
      </w:r>
      <w:r w:rsidRPr="00444958">
        <w:rPr>
          <w:rFonts w:ascii="Calibri" w:eastAsia="Calibri" w:hAnsi="Calibri" w:cs="Simplified Arabic"/>
          <w:sz w:val="36"/>
          <w:szCs w:val="36"/>
          <w:rtl/>
        </w:rPr>
        <w:t xml:space="preserve"> التمسّك بالسنّة النبوية: جريدة نابلس، 5/5/1995م.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59.</w:t>
      </w:r>
      <w:r w:rsidRPr="00444958">
        <w:rPr>
          <w:rFonts w:ascii="Calibri" w:eastAsia="Calibri" w:hAnsi="Calibri" w:cs="Simplified Arabic"/>
          <w:sz w:val="36"/>
          <w:szCs w:val="36"/>
          <w:rtl/>
        </w:rPr>
        <w:t xml:space="preserve"> الغرائز آية من آيات الله: جريدة نابلس، 19/5/1995م.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60.</w:t>
      </w:r>
      <w:r w:rsidRPr="00444958">
        <w:rPr>
          <w:rFonts w:ascii="Calibri" w:eastAsia="Calibri" w:hAnsi="Calibri" w:cs="Simplified Arabic"/>
          <w:sz w:val="36"/>
          <w:szCs w:val="36"/>
          <w:rtl/>
        </w:rPr>
        <w:t xml:space="preserve"> مع الصالحين: جريدة نابلس، 9/6/1995م.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61.</w:t>
      </w:r>
      <w:r w:rsidRPr="00444958">
        <w:rPr>
          <w:rFonts w:ascii="Calibri" w:eastAsia="Calibri" w:hAnsi="Calibri" w:cs="Simplified Arabic"/>
          <w:sz w:val="36"/>
          <w:szCs w:val="36"/>
          <w:rtl/>
        </w:rPr>
        <w:t xml:space="preserve"> ألفاظ ينبغي اجتنابها: جريدة نابلس، 16/6/1995م.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62.</w:t>
      </w:r>
      <w:r w:rsidRPr="00444958">
        <w:rPr>
          <w:rFonts w:ascii="Calibri" w:eastAsia="Calibri" w:hAnsi="Calibri" w:cs="Simplified Arabic"/>
          <w:sz w:val="36"/>
          <w:szCs w:val="36"/>
          <w:rtl/>
        </w:rPr>
        <w:t xml:space="preserve"> الكون آية من آيات الله: جريدة نابلس، 23/6/1995م.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63.</w:t>
      </w:r>
      <w:r w:rsidRPr="00444958">
        <w:rPr>
          <w:rFonts w:ascii="Calibri" w:eastAsia="Calibri" w:hAnsi="Calibri" w:cs="Simplified Arabic"/>
          <w:sz w:val="36"/>
          <w:szCs w:val="36"/>
          <w:rtl/>
        </w:rPr>
        <w:t xml:space="preserve"> حبّ الله: جريدة نابلس، 30/6/1995م.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 xml:space="preserve">64. </w:t>
      </w:r>
      <w:r w:rsidRPr="00444958">
        <w:rPr>
          <w:rFonts w:ascii="Calibri" w:eastAsia="Calibri" w:hAnsi="Calibri" w:cs="Simplified Arabic"/>
          <w:sz w:val="36"/>
          <w:szCs w:val="36"/>
          <w:rtl/>
        </w:rPr>
        <w:t>الأعراس الإسلامية ليست شرعية!: جريدة نابلس، 1/7/1995م.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65.</w:t>
      </w:r>
      <w:r w:rsidRPr="00444958">
        <w:rPr>
          <w:rFonts w:ascii="Calibri" w:eastAsia="Calibri" w:hAnsi="Calibri" w:cs="Simplified Arabic"/>
          <w:sz w:val="36"/>
          <w:szCs w:val="36"/>
          <w:rtl/>
        </w:rPr>
        <w:t xml:space="preserve"> هدي النبي </w:t>
      </w:r>
      <w:r w:rsidRPr="00444958">
        <w:rPr>
          <w:rFonts w:ascii="Calibri" w:eastAsia="Calibri" w:hAnsi="Calibri" w:cs="Arial"/>
          <w:sz w:val="36"/>
          <w:szCs w:val="36"/>
        </w:rPr>
        <w:sym w:font="AGA Arabesque" w:char="F065"/>
      </w:r>
      <w:r w:rsidRPr="00444958">
        <w:rPr>
          <w:rFonts w:ascii="Calibri" w:eastAsia="Calibri" w:hAnsi="Calibri" w:cs="Simplified Arabic"/>
          <w:sz w:val="36"/>
          <w:szCs w:val="36"/>
          <w:rtl/>
        </w:rPr>
        <w:t xml:space="preserve"> في النكاح: جريدة نابلس، 7/7/1995م.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66.</w:t>
      </w:r>
      <w:r w:rsidRPr="00444958">
        <w:rPr>
          <w:rFonts w:ascii="Calibri" w:eastAsia="Calibri" w:hAnsi="Calibri" w:cs="Simplified Arabic"/>
          <w:sz w:val="36"/>
          <w:szCs w:val="36"/>
          <w:rtl/>
        </w:rPr>
        <w:t xml:space="preserve"> النوم آية من آيات الله: جريدة نابلس، 14/7/1995م.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67.</w:t>
      </w:r>
      <w:r w:rsidRPr="00444958">
        <w:rPr>
          <w:rFonts w:ascii="Calibri" w:eastAsia="Calibri" w:hAnsi="Calibri" w:cs="Simplified Arabic"/>
          <w:sz w:val="36"/>
          <w:szCs w:val="36"/>
          <w:rtl/>
        </w:rPr>
        <w:t xml:space="preserve"> اللهو المباح: جريدة نابلس، 14/7/1995م.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68.</w:t>
      </w:r>
      <w:r w:rsidRPr="00444958">
        <w:rPr>
          <w:rFonts w:ascii="Calibri" w:eastAsia="Calibri" w:hAnsi="Calibri" w:cs="Simplified Arabic"/>
          <w:sz w:val="36"/>
          <w:szCs w:val="36"/>
          <w:rtl/>
        </w:rPr>
        <w:t xml:space="preserve"> الهواء آية من آيات الله: جريدة نابلس،28/7/1995م.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69.</w:t>
      </w:r>
      <w:r w:rsidRPr="00444958">
        <w:rPr>
          <w:rFonts w:ascii="Calibri" w:eastAsia="Calibri" w:hAnsi="Calibri" w:cs="Simplified Arabic"/>
          <w:sz w:val="36"/>
          <w:szCs w:val="36"/>
          <w:rtl/>
        </w:rPr>
        <w:t xml:space="preserve"> ورق التوت آية من آيات الله: جريدة نابلس، 28/7/1995م.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lastRenderedPageBreak/>
        <w:t>70.</w:t>
      </w:r>
      <w:r w:rsidRPr="00444958">
        <w:rPr>
          <w:rFonts w:ascii="Calibri" w:eastAsia="Calibri" w:hAnsi="Calibri" w:cs="Simplified Arabic"/>
          <w:sz w:val="36"/>
          <w:szCs w:val="36"/>
          <w:rtl/>
        </w:rPr>
        <w:t xml:space="preserve"> اختيارات وترجيحات الإمام السيوطي: جريدة نابلس، 4/8/1995م.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71.</w:t>
      </w:r>
      <w:r w:rsidRPr="00444958">
        <w:rPr>
          <w:rFonts w:ascii="Calibri" w:eastAsia="Calibri" w:hAnsi="Calibri" w:cs="Simplified Arabic"/>
          <w:sz w:val="36"/>
          <w:szCs w:val="36"/>
          <w:rtl/>
        </w:rPr>
        <w:t xml:space="preserve"> مراجع عن الأقليات المسلمة في العالم: جريدة نابلس، 4/8/1995م.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72.</w:t>
      </w:r>
      <w:r w:rsidRPr="00444958">
        <w:rPr>
          <w:rFonts w:ascii="Calibri" w:eastAsia="Calibri" w:hAnsi="Calibri" w:cs="Simplified Arabic"/>
          <w:sz w:val="36"/>
          <w:szCs w:val="36"/>
          <w:rtl/>
        </w:rPr>
        <w:t xml:space="preserve"> أهم كتب تراجم الأعلام: جريدة نابلس، 11/8/1995م.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73.</w:t>
      </w:r>
      <w:r w:rsidRPr="00444958">
        <w:rPr>
          <w:rFonts w:ascii="Calibri" w:eastAsia="Calibri" w:hAnsi="Calibri" w:cs="Simplified Arabic"/>
          <w:sz w:val="36"/>
          <w:szCs w:val="36"/>
          <w:rtl/>
        </w:rPr>
        <w:t xml:space="preserve"> الوساطة حرام: (الحلقة الأولى)، جريدة نابلس، 25/8/1995م.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74.</w:t>
      </w:r>
      <w:r w:rsidRPr="00444958">
        <w:rPr>
          <w:rFonts w:ascii="Calibri" w:eastAsia="Calibri" w:hAnsi="Calibri" w:cs="Simplified Arabic"/>
          <w:sz w:val="36"/>
          <w:szCs w:val="36"/>
          <w:rtl/>
        </w:rPr>
        <w:t xml:space="preserve"> روحانية الإمام السيوطي: جريدة نابلس، 1/9/1995م.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 xml:space="preserve">75. </w:t>
      </w:r>
      <w:r w:rsidRPr="00444958">
        <w:rPr>
          <w:rFonts w:ascii="Calibri" w:eastAsia="Calibri" w:hAnsi="Calibri" w:cs="Simplified Arabic"/>
          <w:sz w:val="36"/>
          <w:szCs w:val="36"/>
          <w:rtl/>
        </w:rPr>
        <w:t>مناظرة بين سلفي ومعتزلي (الحلقة الأولى): جريدة نابلس، 8/9/1995م.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 xml:space="preserve">76. </w:t>
      </w:r>
      <w:r w:rsidRPr="00444958">
        <w:rPr>
          <w:rFonts w:ascii="Calibri" w:eastAsia="Calibri" w:hAnsi="Calibri" w:cs="Simplified Arabic"/>
          <w:sz w:val="36"/>
          <w:szCs w:val="36"/>
          <w:rtl/>
        </w:rPr>
        <w:t>مناظرة بين سلفي ومعتزلي (الحلقة الثانية): جريدة نابلس، 15/9/1995م.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77.</w:t>
      </w:r>
      <w:r w:rsidRPr="00444958">
        <w:rPr>
          <w:rFonts w:ascii="Calibri" w:eastAsia="Calibri" w:hAnsi="Calibri" w:cs="Simplified Arabic"/>
          <w:sz w:val="36"/>
          <w:szCs w:val="36"/>
          <w:rtl/>
        </w:rPr>
        <w:t xml:space="preserve"> الوساطة حرام: (الحلقة الثانية)، جريدة نابلس، 10/9/1995م.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78.</w:t>
      </w:r>
      <w:r w:rsidRPr="00444958">
        <w:rPr>
          <w:rFonts w:ascii="Calibri" w:eastAsia="Calibri" w:hAnsi="Calibri" w:cs="Simplified Arabic"/>
          <w:sz w:val="36"/>
          <w:szCs w:val="36"/>
          <w:rtl/>
        </w:rPr>
        <w:t xml:space="preserve"> من فضائل الجمعة: جريدة نابلس، 6/10/1995م.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79.</w:t>
      </w:r>
      <w:r w:rsidRPr="00444958">
        <w:rPr>
          <w:rFonts w:ascii="Calibri" w:eastAsia="Calibri" w:hAnsi="Calibri" w:cs="Simplified Arabic"/>
          <w:sz w:val="36"/>
          <w:szCs w:val="36"/>
          <w:rtl/>
        </w:rPr>
        <w:t xml:space="preserve"> الفرق بين الحسد والإصابة بالعين: جريدة نابلس، 3/11/1995م.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80.</w:t>
      </w:r>
      <w:r w:rsidRPr="00444958">
        <w:rPr>
          <w:rFonts w:ascii="Calibri" w:eastAsia="Calibri" w:hAnsi="Calibri" w:cs="Simplified Arabic"/>
          <w:sz w:val="36"/>
          <w:szCs w:val="36"/>
          <w:rtl/>
        </w:rPr>
        <w:t xml:space="preserve"> القرآن الكريم: جريدة نابلس، 25/11/1995م.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81.</w:t>
      </w:r>
      <w:r w:rsidRPr="00444958">
        <w:rPr>
          <w:rFonts w:ascii="Calibri" w:eastAsia="Calibri" w:hAnsi="Calibri" w:cs="Simplified Arabic"/>
          <w:sz w:val="36"/>
          <w:szCs w:val="36"/>
          <w:rtl/>
        </w:rPr>
        <w:t xml:space="preserve"> فتاوى الصلاة: جريدة نابلس، 1/12/1995م.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82.</w:t>
      </w:r>
      <w:r w:rsidRPr="00444958">
        <w:rPr>
          <w:rFonts w:ascii="Calibri" w:eastAsia="Calibri" w:hAnsi="Calibri" w:cs="Simplified Arabic"/>
          <w:sz w:val="36"/>
          <w:szCs w:val="36"/>
          <w:rtl/>
        </w:rPr>
        <w:t xml:space="preserve"> أحكام الجنائز: جريدة نابلس، 8/12/1995م.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lastRenderedPageBreak/>
        <w:t>83.</w:t>
      </w:r>
      <w:r w:rsidRPr="00444958">
        <w:rPr>
          <w:rFonts w:ascii="Calibri" w:eastAsia="Calibri" w:hAnsi="Calibri" w:cs="Simplified Arabic"/>
          <w:sz w:val="36"/>
          <w:szCs w:val="36"/>
          <w:rtl/>
        </w:rPr>
        <w:t xml:space="preserve"> سبحان الله! جريدة نابلس، السنة الثالثة، عدد 140، ص5.</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84.</w:t>
      </w:r>
      <w:r w:rsidRPr="00444958">
        <w:rPr>
          <w:rFonts w:ascii="Calibri" w:eastAsia="Calibri" w:hAnsi="Calibri" w:cs="Simplified Arabic"/>
          <w:sz w:val="36"/>
          <w:szCs w:val="36"/>
          <w:rtl/>
        </w:rPr>
        <w:t xml:space="preserve"> الصوم: جريدة نابلس، 9/2/1996م.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85.</w:t>
      </w:r>
      <w:r w:rsidRPr="00444958">
        <w:rPr>
          <w:rFonts w:ascii="Calibri" w:eastAsia="Calibri" w:hAnsi="Calibri" w:cs="Simplified Arabic"/>
          <w:sz w:val="36"/>
          <w:szCs w:val="36"/>
          <w:rtl/>
        </w:rPr>
        <w:t xml:space="preserve"> من أحكام الجمعة: جريدة نابلس، 9/2/1996م.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86.</w:t>
      </w:r>
      <w:r w:rsidRPr="00444958">
        <w:rPr>
          <w:rFonts w:ascii="Calibri" w:eastAsia="Calibri" w:hAnsi="Calibri" w:cs="Simplified Arabic"/>
          <w:sz w:val="36"/>
          <w:szCs w:val="36"/>
          <w:rtl/>
        </w:rPr>
        <w:t xml:space="preserve"> أحكام رمضانية: (الحلقة الأولى)، جريدة الميثاق بكفر قاسم، فلسطين المحتلة، 3/12/1999م.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87.</w:t>
      </w:r>
      <w:r w:rsidRPr="00444958">
        <w:rPr>
          <w:rFonts w:ascii="Calibri" w:eastAsia="Calibri" w:hAnsi="Calibri" w:cs="Simplified Arabic"/>
          <w:sz w:val="36"/>
          <w:szCs w:val="36"/>
          <w:rtl/>
        </w:rPr>
        <w:t xml:space="preserve"> أحكام الصيام: (الحلقة الثانية)، جريدة الميثاق، 17/12/1999م.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88.</w:t>
      </w:r>
      <w:r w:rsidRPr="00444958">
        <w:rPr>
          <w:rFonts w:ascii="Calibri" w:eastAsia="Calibri" w:hAnsi="Calibri" w:cs="Simplified Arabic"/>
          <w:sz w:val="36"/>
          <w:szCs w:val="36"/>
          <w:rtl/>
        </w:rPr>
        <w:t xml:space="preserve"> افتتاحية العدد الثاني والثالث من مجلة صحتك: الصادرة عن لجنة التأمين الصحي بجامعة النجاح، شهر آذار 2000م، وشهر شباط 2001م.</w:t>
      </w:r>
    </w:p>
    <w:p w:rsidR="00444958" w:rsidRPr="00444958" w:rsidRDefault="00444958" w:rsidP="00444958">
      <w:pPr>
        <w:bidi/>
        <w:ind w:left="360"/>
        <w:jc w:val="lowKashida"/>
        <w:rPr>
          <w:rFonts w:ascii="Calibri" w:eastAsia="Calibri" w:hAnsi="Calibri" w:cs="Simplified Arabic"/>
          <w:b/>
          <w:bCs/>
          <w:sz w:val="36"/>
          <w:szCs w:val="36"/>
          <w:rtl/>
        </w:rPr>
      </w:pPr>
      <w:r w:rsidRPr="00444958">
        <w:rPr>
          <w:rFonts w:ascii="Calibri" w:eastAsia="Calibri" w:hAnsi="Calibri" w:cs="Simplified Arabic"/>
          <w:b/>
          <w:bCs/>
          <w:sz w:val="36"/>
          <w:szCs w:val="36"/>
          <w:rtl/>
        </w:rPr>
        <w:t xml:space="preserve">89. </w:t>
      </w:r>
      <w:r w:rsidRPr="00444958">
        <w:rPr>
          <w:rFonts w:ascii="Calibri" w:eastAsia="Calibri" w:hAnsi="Calibri" w:cs="Simplified Arabic"/>
          <w:sz w:val="36"/>
          <w:szCs w:val="36"/>
          <w:rtl/>
        </w:rPr>
        <w:t>افتتاحية عدد مجلة السبيل: جمعية الكتاب والسنّة بقلقيلية، السنة الرابعة، العدد العاشر، 2000م.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90.</w:t>
      </w:r>
      <w:r w:rsidRPr="00444958">
        <w:rPr>
          <w:rFonts w:ascii="Calibri" w:eastAsia="Calibri" w:hAnsi="Calibri" w:cs="Simplified Arabic"/>
          <w:sz w:val="36"/>
          <w:szCs w:val="36"/>
          <w:rtl/>
        </w:rPr>
        <w:t xml:space="preserve"> مبادئ الطبّ في الإسلام، العدد الثاني من مجلة صحتك، الصادرة عن لجنة التأمين بجامعة النجاح، آذار 2000م.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91.</w:t>
      </w:r>
      <w:r w:rsidRPr="00444958">
        <w:rPr>
          <w:rFonts w:ascii="Calibri" w:eastAsia="Calibri" w:hAnsi="Calibri" w:cs="Simplified Arabic"/>
          <w:sz w:val="36"/>
          <w:szCs w:val="36"/>
          <w:rtl/>
        </w:rPr>
        <w:t xml:space="preserve"> زواج الأقارب طبياً: مقابلة مع الدكتورة سوزان عبده، العدد الثاني من مجلة صحتك، جامعة النجاح، آذار 2000م.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lastRenderedPageBreak/>
        <w:t>92.</w:t>
      </w:r>
      <w:r w:rsidRPr="00444958">
        <w:rPr>
          <w:rFonts w:ascii="Calibri" w:eastAsia="Calibri" w:hAnsi="Calibri" w:cs="Simplified Arabic"/>
          <w:sz w:val="36"/>
          <w:szCs w:val="36"/>
          <w:rtl/>
        </w:rPr>
        <w:t xml:space="preserve"> الإجهاض وتنظيم النسل: مجلة صحتك، العدد الثالث، جامعة النجاح، شباط 2001م.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93.</w:t>
      </w:r>
      <w:r w:rsidRPr="00444958">
        <w:rPr>
          <w:rFonts w:ascii="Calibri" w:eastAsia="Calibri" w:hAnsi="Calibri" w:cs="Simplified Arabic"/>
          <w:sz w:val="36"/>
          <w:szCs w:val="36"/>
          <w:rtl/>
        </w:rPr>
        <w:t xml:space="preserve"> مقابلة مع الدكتور نبيل حسيبا حول ظاهرة التبول اللاإرادي عند الأطفال: مجلة صحتك، العدد الثالث، لجنة التأمين الصحي في جامعة النجاح، شباط 2001م.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94.</w:t>
      </w:r>
      <w:r w:rsidRPr="00444958">
        <w:rPr>
          <w:rFonts w:ascii="Calibri" w:eastAsia="Calibri" w:hAnsi="Calibri" w:cs="Simplified Arabic"/>
          <w:sz w:val="36"/>
          <w:szCs w:val="36"/>
          <w:rtl/>
        </w:rPr>
        <w:t xml:space="preserve"> وفي أنفسكم أفلا تبصرون؟: مجلة الحقائق، العدد الأول، مجلة نادي قسم الفيزياء بجامعة النجاح 1984م.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 xml:space="preserve">95. </w:t>
      </w:r>
      <w:r w:rsidRPr="00444958">
        <w:rPr>
          <w:rFonts w:ascii="Calibri" w:eastAsia="Calibri" w:hAnsi="Calibri" w:cs="Simplified Arabic"/>
          <w:sz w:val="36"/>
          <w:szCs w:val="36"/>
          <w:rtl/>
        </w:rPr>
        <w:t>الأخوّة في الله: مجلة رسالة قبلان، العدد الثالث، حزيران، 1997م.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96.</w:t>
      </w:r>
      <w:r w:rsidRPr="00444958">
        <w:rPr>
          <w:rFonts w:ascii="Calibri" w:eastAsia="Calibri" w:hAnsi="Calibri" w:cs="Simplified Arabic"/>
          <w:sz w:val="36"/>
          <w:szCs w:val="36"/>
          <w:rtl/>
        </w:rPr>
        <w:t xml:space="preserve"> الخليل من منظور إسلامي: (حلقتان) مجلة رسالة قبلان، العدد الخامس والسادس السنة الأولى، 1997م.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97.</w:t>
      </w:r>
      <w:r w:rsidRPr="00444958">
        <w:rPr>
          <w:rFonts w:ascii="Calibri" w:eastAsia="Calibri" w:hAnsi="Calibri" w:cs="Simplified Arabic"/>
          <w:sz w:val="36"/>
          <w:szCs w:val="36"/>
          <w:rtl/>
        </w:rPr>
        <w:t xml:space="preserve"> منهجيات (أهمية العقيدة): مجلة السبيل، جمعية الكتاب والسنة بقلقيلية، السنة الأولى، العدد الأول، حزيران، 1996م.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98.</w:t>
      </w:r>
      <w:r w:rsidRPr="00444958">
        <w:rPr>
          <w:rFonts w:ascii="Calibri" w:eastAsia="Calibri" w:hAnsi="Calibri" w:cs="Simplified Arabic"/>
          <w:sz w:val="36"/>
          <w:szCs w:val="36"/>
          <w:rtl/>
        </w:rPr>
        <w:t xml:space="preserve"> حتى لا ننسى (ردّ على شتائم المستوطنين): سلام على رســـول الله </w:t>
      </w:r>
      <w:r w:rsidRPr="00444958">
        <w:rPr>
          <w:rFonts w:ascii="Calibri" w:eastAsia="Calibri" w:hAnsi="Calibri" w:cs="Arial"/>
          <w:sz w:val="36"/>
          <w:szCs w:val="36"/>
        </w:rPr>
        <w:sym w:font="AGA Arabesque" w:char="F072"/>
      </w:r>
      <w:r w:rsidRPr="00444958">
        <w:rPr>
          <w:rFonts w:ascii="Calibri" w:eastAsia="Calibri" w:hAnsi="Calibri" w:cs="Simplified Arabic"/>
          <w:sz w:val="36"/>
          <w:szCs w:val="36"/>
          <w:rtl/>
        </w:rPr>
        <w:t>، مجلـة السبيل، العدد الثالث والرابع، كانون أول 1997م.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99.</w:t>
      </w:r>
      <w:r w:rsidRPr="00444958">
        <w:rPr>
          <w:rFonts w:ascii="Calibri" w:eastAsia="Calibri" w:hAnsi="Calibri" w:cs="Simplified Arabic"/>
          <w:sz w:val="36"/>
          <w:szCs w:val="36"/>
          <w:rtl/>
        </w:rPr>
        <w:t xml:space="preserve"> أثر الإيمان بالله في تربية النفس: مجلة المنطلق، اللجنة الثقافية في الكتلة الإسلامية بجامعة النجاح، العدد السابع عشر، أيار، 2000م.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lastRenderedPageBreak/>
        <w:t>100.</w:t>
      </w:r>
      <w:r w:rsidRPr="00444958">
        <w:rPr>
          <w:rFonts w:ascii="Calibri" w:eastAsia="Calibri" w:hAnsi="Calibri" w:cs="Simplified Arabic"/>
          <w:sz w:val="36"/>
          <w:szCs w:val="36"/>
          <w:rtl/>
        </w:rPr>
        <w:t xml:space="preserve"> حكم الدين في عقود التأمين: مجلة الصراط، أم الفحم، العدد 12، السنة الأولى، 1987م.</w:t>
      </w:r>
    </w:p>
    <w:p w:rsidR="00444958" w:rsidRPr="00444958" w:rsidRDefault="00444958" w:rsidP="00444958">
      <w:pPr>
        <w:bidi/>
        <w:ind w:left="360"/>
        <w:jc w:val="lowKashida"/>
        <w:rPr>
          <w:rFonts w:ascii="Calibri" w:eastAsia="Calibri" w:hAnsi="Calibri" w:cs="Simplified Arabic"/>
          <w:sz w:val="36"/>
          <w:szCs w:val="36"/>
          <w:rtl/>
        </w:rPr>
      </w:pPr>
      <w:r w:rsidRPr="00444958">
        <w:rPr>
          <w:rFonts w:ascii="Calibri" w:eastAsia="Calibri" w:hAnsi="Calibri" w:cs="Simplified Arabic"/>
          <w:b/>
          <w:bCs/>
          <w:sz w:val="36"/>
          <w:szCs w:val="36"/>
          <w:rtl/>
        </w:rPr>
        <w:t>101.</w:t>
      </w:r>
      <w:r w:rsidRPr="00444958">
        <w:rPr>
          <w:rFonts w:ascii="Calibri" w:eastAsia="Calibri" w:hAnsi="Calibri" w:cs="Simplified Arabic"/>
          <w:sz w:val="36"/>
          <w:szCs w:val="36"/>
          <w:rtl/>
        </w:rPr>
        <w:t xml:space="preserve"> أثر الإيمان في مواجهة الشدائد: مجلة الغد المشرق (الجمعية العلمية الفلسطينية) العدد الأول، 1998م.</w:t>
      </w:r>
    </w:p>
    <w:p w:rsidR="00444958" w:rsidRPr="00444958" w:rsidRDefault="00444958" w:rsidP="00444958">
      <w:pPr>
        <w:bidi/>
        <w:spacing w:after="0" w:line="240" w:lineRule="auto"/>
        <w:ind w:left="360"/>
        <w:jc w:val="lowKashida"/>
        <w:rPr>
          <w:rFonts w:ascii="Times New Roman" w:eastAsia="Times New Roman" w:hAnsi="Times New Roman" w:cs="Simplified Arabic"/>
          <w:sz w:val="36"/>
          <w:szCs w:val="36"/>
          <w:rtl/>
        </w:rPr>
      </w:pPr>
      <w:r w:rsidRPr="00444958">
        <w:rPr>
          <w:rFonts w:ascii="Times New Roman" w:eastAsia="Times New Roman" w:hAnsi="Times New Roman" w:cs="Simplified Arabic"/>
          <w:b/>
          <w:bCs/>
          <w:sz w:val="36"/>
          <w:szCs w:val="36"/>
          <w:rtl/>
        </w:rPr>
        <w:t>102.</w:t>
      </w:r>
      <w:r w:rsidRPr="00444958">
        <w:rPr>
          <w:rFonts w:ascii="Times New Roman" w:eastAsia="Times New Roman" w:hAnsi="Times New Roman" w:cs="Simplified Arabic"/>
          <w:sz w:val="36"/>
          <w:szCs w:val="36"/>
          <w:rtl/>
        </w:rPr>
        <w:t xml:space="preserve"> حذار مما يسمى مصلحة الدعوة!: العدد الأول من مجلة آفاق إسلامية (وزارة الأوقاف الفلسطينية)، 1416هـ.</w:t>
      </w:r>
    </w:p>
    <w:p w:rsidR="00444958" w:rsidRPr="00444958" w:rsidRDefault="00444958" w:rsidP="00444958">
      <w:pPr>
        <w:bidi/>
        <w:spacing w:after="0" w:line="240" w:lineRule="auto"/>
        <w:ind w:left="360"/>
        <w:jc w:val="lowKashida"/>
        <w:rPr>
          <w:rFonts w:ascii="Times New Roman" w:eastAsia="Times New Roman" w:hAnsi="Times New Roman" w:cs="Simplified Arabic"/>
          <w:sz w:val="36"/>
          <w:szCs w:val="36"/>
          <w:rtl/>
        </w:rPr>
      </w:pPr>
      <w:r w:rsidRPr="00444958">
        <w:rPr>
          <w:rFonts w:ascii="Times New Roman" w:eastAsia="Times New Roman" w:hAnsi="Times New Roman" w:cs="Simplified Arabic"/>
          <w:b/>
          <w:bCs/>
          <w:sz w:val="36"/>
          <w:szCs w:val="36"/>
          <w:rtl/>
        </w:rPr>
        <w:t>103.</w:t>
      </w:r>
      <w:r w:rsidRPr="00444958">
        <w:rPr>
          <w:rFonts w:ascii="Times New Roman" w:eastAsia="Times New Roman" w:hAnsi="Times New Roman" w:cs="Simplified Arabic"/>
          <w:sz w:val="36"/>
          <w:szCs w:val="36"/>
          <w:rtl/>
        </w:rPr>
        <w:t xml:space="preserve"> وداعاً مؤرّخ فلسطين وشهيد القدس: جريدة القدس، الجمعة، 25/1/2002م.</w:t>
      </w:r>
    </w:p>
    <w:p w:rsidR="00444958" w:rsidRPr="00444958" w:rsidRDefault="00444958" w:rsidP="00444958">
      <w:pPr>
        <w:bidi/>
        <w:spacing w:after="0" w:line="240" w:lineRule="auto"/>
        <w:ind w:left="360"/>
        <w:jc w:val="lowKashida"/>
        <w:rPr>
          <w:rFonts w:ascii="Times New Roman" w:eastAsia="Times New Roman" w:hAnsi="Times New Roman" w:cs="Simplified Arabic"/>
          <w:sz w:val="36"/>
          <w:szCs w:val="36"/>
          <w:rtl/>
        </w:rPr>
      </w:pPr>
      <w:r w:rsidRPr="00444958">
        <w:rPr>
          <w:rFonts w:ascii="Times New Roman" w:eastAsia="Times New Roman" w:hAnsi="Times New Roman" w:cs="Simplified Arabic"/>
          <w:b/>
          <w:bCs/>
          <w:sz w:val="36"/>
          <w:szCs w:val="36"/>
          <w:rtl/>
        </w:rPr>
        <w:t xml:space="preserve">104. </w:t>
      </w:r>
      <w:r w:rsidRPr="00444958">
        <w:rPr>
          <w:rFonts w:ascii="Times New Roman" w:eastAsia="Times New Roman" w:hAnsi="Times New Roman" w:cs="Simplified Arabic"/>
          <w:sz w:val="36"/>
          <w:szCs w:val="36"/>
          <w:rtl/>
        </w:rPr>
        <w:t>إنا على فراقك يا أبا النور لمحزونون (في رثاء د. محمود عطا الله): نشرة صادرة عن جامعة النجاح الوطنية.</w:t>
      </w:r>
    </w:p>
    <w:p w:rsidR="00444958" w:rsidRPr="00444958" w:rsidRDefault="00444958" w:rsidP="00444958">
      <w:pPr>
        <w:numPr>
          <w:ilvl w:val="0"/>
          <w:numId w:val="11"/>
        </w:numPr>
        <w:tabs>
          <w:tab w:val="left" w:pos="793"/>
          <w:tab w:val="left" w:pos="935"/>
        </w:tabs>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عشرات النشرات الدينية لمجلس طلبة جامعة النجاح ولكلية الشريعة فيها </w:t>
      </w:r>
    </w:p>
    <w:p w:rsidR="00444958" w:rsidRPr="00444958" w:rsidRDefault="00444958" w:rsidP="00444958">
      <w:pPr>
        <w:numPr>
          <w:ilvl w:val="0"/>
          <w:numId w:val="11"/>
        </w:numPr>
        <w:tabs>
          <w:tab w:val="left" w:pos="793"/>
          <w:tab w:val="left" w:pos="935"/>
        </w:tabs>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مئات المقالات الدينية والفتاوى الشرعية</w:t>
      </w:r>
    </w:p>
    <w:p w:rsidR="00444958" w:rsidRPr="00444958" w:rsidRDefault="00444958" w:rsidP="00444958">
      <w:pPr>
        <w:numPr>
          <w:ilvl w:val="0"/>
          <w:numId w:val="11"/>
        </w:numPr>
        <w:tabs>
          <w:tab w:val="left" w:pos="793"/>
          <w:tab w:val="left" w:pos="935"/>
        </w:tabs>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فتاوى ومقالات ومقابلات لمجلة السعادة - مؤسسة الثريا – غزة </w:t>
      </w:r>
    </w:p>
    <w:p w:rsidR="00444958" w:rsidRPr="00444958" w:rsidRDefault="00444958" w:rsidP="00444958">
      <w:pPr>
        <w:numPr>
          <w:ilvl w:val="0"/>
          <w:numId w:val="11"/>
        </w:numPr>
        <w:tabs>
          <w:tab w:val="left" w:pos="793"/>
          <w:tab w:val="left" w:pos="935"/>
        </w:tabs>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له ردود على : القاديانية الأحمدية ، وفرقة القرآنية ، والصوفية ، والعلمانيين واليسار . </w:t>
      </w:r>
    </w:p>
    <w:p w:rsidR="00444958" w:rsidRPr="00444958" w:rsidRDefault="00444958" w:rsidP="00444958">
      <w:pPr>
        <w:numPr>
          <w:ilvl w:val="0"/>
          <w:numId w:val="11"/>
        </w:numPr>
        <w:tabs>
          <w:tab w:val="left" w:pos="793"/>
          <w:tab w:val="left" w:pos="935"/>
        </w:tabs>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كل ما يتعلق بالاستنساخ : مقابلة مع الصحفي حسام جبارة – فلسطين  </w:t>
      </w:r>
    </w:p>
    <w:p w:rsidR="00444958" w:rsidRPr="00444958" w:rsidRDefault="00444958" w:rsidP="00444958">
      <w:pPr>
        <w:numPr>
          <w:ilvl w:val="0"/>
          <w:numId w:val="11"/>
        </w:numPr>
        <w:tabs>
          <w:tab w:val="left" w:pos="793"/>
          <w:tab w:val="left" w:pos="935"/>
        </w:tabs>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lastRenderedPageBreak/>
        <w:t>كل ما يتعلق بالتلقيح الصناعي :  مقابلة مع الصحفي حسام جبارة – فلسطين  </w:t>
      </w:r>
    </w:p>
    <w:p w:rsidR="00444958" w:rsidRPr="00444958" w:rsidRDefault="00444958" w:rsidP="00444958">
      <w:pPr>
        <w:numPr>
          <w:ilvl w:val="0"/>
          <w:numId w:val="11"/>
        </w:numPr>
        <w:tabs>
          <w:tab w:val="left" w:pos="793"/>
          <w:tab w:val="left" w:pos="935"/>
        </w:tabs>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الحكم الشرعي في زراعة الأعضاء ونزعها – منشور على الانترنت </w:t>
      </w:r>
    </w:p>
    <w:p w:rsidR="00444958" w:rsidRPr="00444958" w:rsidRDefault="00444958" w:rsidP="00444958">
      <w:pPr>
        <w:numPr>
          <w:ilvl w:val="0"/>
          <w:numId w:val="11"/>
        </w:numPr>
        <w:tabs>
          <w:tab w:val="left" w:pos="793"/>
          <w:tab w:val="left" w:pos="935"/>
        </w:tabs>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نشرات لمساجد نابلس والحركة الإسلامية في المناسبات الدينية </w:t>
      </w:r>
    </w:p>
    <w:p w:rsidR="00444958" w:rsidRPr="00444958" w:rsidRDefault="00444958" w:rsidP="00444958">
      <w:pPr>
        <w:numPr>
          <w:ilvl w:val="0"/>
          <w:numId w:val="11"/>
        </w:numPr>
        <w:tabs>
          <w:tab w:val="left" w:pos="793"/>
          <w:tab w:val="left" w:pos="935"/>
        </w:tabs>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نشرات لمركز التوثيق والمخطوطات والنشر في جامعة النجاح : </w:t>
      </w:r>
    </w:p>
    <w:p w:rsidR="00444958" w:rsidRPr="00444958" w:rsidRDefault="00444958" w:rsidP="00444958">
      <w:pPr>
        <w:numPr>
          <w:ilvl w:val="0"/>
          <w:numId w:val="10"/>
        </w:numPr>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الهجرة النبوية المشرفة والدروس المستفادة منها </w:t>
      </w:r>
    </w:p>
    <w:p w:rsidR="00444958" w:rsidRPr="00444958" w:rsidRDefault="00444958" w:rsidP="00444958">
      <w:pPr>
        <w:numPr>
          <w:ilvl w:val="0"/>
          <w:numId w:val="10"/>
        </w:numPr>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لقد كان لكم في رسول الله أسوة حسنة </w:t>
      </w:r>
    </w:p>
    <w:p w:rsidR="00444958" w:rsidRPr="00444958" w:rsidRDefault="00444958" w:rsidP="00444958">
      <w:pPr>
        <w:numPr>
          <w:ilvl w:val="0"/>
          <w:numId w:val="10"/>
        </w:numPr>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أحكام الصيام </w:t>
      </w:r>
    </w:p>
    <w:p w:rsidR="00444958" w:rsidRPr="00444958" w:rsidRDefault="00444958" w:rsidP="00444958">
      <w:pPr>
        <w:numPr>
          <w:ilvl w:val="0"/>
          <w:numId w:val="10"/>
        </w:numPr>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الإسراء والمعراج </w:t>
      </w:r>
    </w:p>
    <w:p w:rsidR="00444958" w:rsidRPr="00444958" w:rsidRDefault="00444958" w:rsidP="00444958">
      <w:pPr>
        <w:numPr>
          <w:ilvl w:val="0"/>
          <w:numId w:val="10"/>
        </w:numPr>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أحكام الحج والعمرة </w:t>
      </w:r>
    </w:p>
    <w:p w:rsidR="00444958" w:rsidRPr="00444958" w:rsidRDefault="00444958" w:rsidP="00444958">
      <w:pPr>
        <w:numPr>
          <w:ilvl w:val="0"/>
          <w:numId w:val="10"/>
        </w:numPr>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فضل محرم وعاشوراء </w:t>
      </w:r>
    </w:p>
    <w:p w:rsidR="00444958" w:rsidRPr="00444958" w:rsidRDefault="00444958" w:rsidP="00444958">
      <w:pPr>
        <w:numPr>
          <w:ilvl w:val="0"/>
          <w:numId w:val="10"/>
        </w:numPr>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أحكام العيدين </w:t>
      </w:r>
    </w:p>
    <w:p w:rsidR="00444958" w:rsidRDefault="00444958" w:rsidP="00444958">
      <w:pPr>
        <w:numPr>
          <w:ilvl w:val="0"/>
          <w:numId w:val="10"/>
        </w:numPr>
        <w:bidi/>
        <w:contextualSpacing/>
        <w:rPr>
          <w:rFonts w:ascii="Simplified Arabic" w:eastAsia="Calibri" w:hAnsi="Simplified Arabic" w:cs="Simplified Arabic"/>
          <w:sz w:val="36"/>
          <w:szCs w:val="36"/>
        </w:rPr>
      </w:pPr>
      <w:r w:rsidRPr="00444958">
        <w:rPr>
          <w:rFonts w:ascii="Simplified Arabic" w:eastAsia="Calibri" w:hAnsi="Simplified Arabic" w:cs="Simplified Arabic"/>
          <w:sz w:val="36"/>
          <w:szCs w:val="36"/>
          <w:rtl/>
        </w:rPr>
        <w:t xml:space="preserve">فضائل عشرين ذي الحجة </w:t>
      </w:r>
    </w:p>
    <w:p w:rsidR="00444958" w:rsidRDefault="00444958" w:rsidP="00444958">
      <w:pPr>
        <w:bidi/>
        <w:ind w:left="1080"/>
        <w:contextualSpacing/>
        <w:rPr>
          <w:rFonts w:ascii="Simplified Arabic" w:eastAsia="Calibri" w:hAnsi="Simplified Arabic" w:cs="Simplified Arabic"/>
          <w:sz w:val="36"/>
          <w:szCs w:val="36"/>
          <w:rtl/>
        </w:rPr>
      </w:pPr>
    </w:p>
    <w:p w:rsidR="00444958" w:rsidRPr="00444958" w:rsidRDefault="00444958" w:rsidP="00444958">
      <w:pPr>
        <w:keepNext/>
        <w:keepLines/>
        <w:bidi/>
        <w:spacing w:before="480" w:after="0"/>
        <w:outlineLvl w:val="0"/>
        <w:rPr>
          <w:rFonts w:ascii="Cambria" w:eastAsia="Times New Roman" w:hAnsi="Cambria" w:cs="Times New Roman"/>
          <w:b/>
          <w:bCs/>
          <w:sz w:val="44"/>
          <w:szCs w:val="44"/>
          <w:rtl/>
        </w:rPr>
      </w:pPr>
      <w:bookmarkStart w:id="9" w:name="_Toc254241810"/>
      <w:r w:rsidRPr="00444958">
        <w:rPr>
          <w:rFonts w:ascii="Cambria" w:eastAsia="Times New Roman" w:hAnsi="Cambria" w:cs="Times New Roman" w:hint="cs"/>
          <w:b/>
          <w:bCs/>
          <w:sz w:val="44"/>
          <w:szCs w:val="44"/>
          <w:rtl/>
        </w:rPr>
        <w:t>تقديم برامج ودروس ولقاءات وحلقات في :</w:t>
      </w:r>
      <w:bookmarkEnd w:id="9"/>
      <w:r w:rsidRPr="00444958">
        <w:rPr>
          <w:rFonts w:ascii="Cambria" w:eastAsia="Times New Roman" w:hAnsi="Cambria" w:cs="Times New Roman" w:hint="cs"/>
          <w:b/>
          <w:bCs/>
          <w:sz w:val="44"/>
          <w:szCs w:val="44"/>
          <w:rtl/>
        </w:rPr>
        <w:t xml:space="preserve"> </w:t>
      </w:r>
    </w:p>
    <w:p w:rsidR="00444958" w:rsidRPr="00444958" w:rsidRDefault="00444958" w:rsidP="00444958">
      <w:pPr>
        <w:numPr>
          <w:ilvl w:val="0"/>
          <w:numId w:val="12"/>
        </w:numPr>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 xml:space="preserve">تلفزيون فلسطين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رام الله </w:t>
      </w:r>
    </w:p>
    <w:p w:rsidR="00444958" w:rsidRPr="00444958" w:rsidRDefault="00444958" w:rsidP="00444958">
      <w:pPr>
        <w:numPr>
          <w:ilvl w:val="0"/>
          <w:numId w:val="12"/>
        </w:numPr>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 xml:space="preserve">صوت فلسطين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رام الله </w:t>
      </w:r>
    </w:p>
    <w:p w:rsidR="00444958" w:rsidRPr="00444958" w:rsidRDefault="00444958" w:rsidP="00444958">
      <w:pPr>
        <w:numPr>
          <w:ilvl w:val="0"/>
          <w:numId w:val="12"/>
        </w:numPr>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lastRenderedPageBreak/>
        <w:t xml:space="preserve">صوت النجاح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نابلس </w:t>
      </w:r>
    </w:p>
    <w:p w:rsidR="00444958" w:rsidRPr="00444958" w:rsidRDefault="00444958" w:rsidP="00444958">
      <w:pPr>
        <w:numPr>
          <w:ilvl w:val="0"/>
          <w:numId w:val="12"/>
        </w:numPr>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إذاعة القرآن الكريم - نابلس</w:t>
      </w:r>
    </w:p>
    <w:p w:rsidR="00444958" w:rsidRPr="00444958" w:rsidRDefault="00444958" w:rsidP="00444958">
      <w:pPr>
        <w:numPr>
          <w:ilvl w:val="0"/>
          <w:numId w:val="12"/>
        </w:numPr>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 xml:space="preserve">إذاعة القرآن والسنة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قلقيلية </w:t>
      </w:r>
    </w:p>
    <w:p w:rsidR="00444958" w:rsidRPr="00444958" w:rsidRDefault="00FD0A08" w:rsidP="00444958">
      <w:pPr>
        <w:numPr>
          <w:ilvl w:val="0"/>
          <w:numId w:val="12"/>
        </w:numPr>
        <w:bidi/>
        <w:contextualSpacing/>
        <w:jc w:val="lowKashida"/>
        <w:rPr>
          <w:rFonts w:ascii="Calibri" w:eastAsia="Calibri" w:hAnsi="Calibri" w:cs="Simplified Arabic"/>
          <w:sz w:val="36"/>
          <w:szCs w:val="36"/>
        </w:rPr>
      </w:pPr>
      <w:r>
        <w:rPr>
          <w:rFonts w:ascii="Calibri" w:eastAsia="Calibri" w:hAnsi="Calibri" w:cs="Simplified Arabic" w:hint="cs"/>
          <w:sz w:val="36"/>
          <w:szCs w:val="36"/>
          <w:rtl/>
        </w:rPr>
        <w:t>إذاعة الاي</w:t>
      </w:r>
      <w:r w:rsidR="00444958" w:rsidRPr="00444958">
        <w:rPr>
          <w:rFonts w:ascii="Calibri" w:eastAsia="Calibri" w:hAnsi="Calibri" w:cs="Simplified Arabic" w:hint="cs"/>
          <w:sz w:val="36"/>
          <w:szCs w:val="36"/>
          <w:rtl/>
        </w:rPr>
        <w:t xml:space="preserve">مان </w:t>
      </w:r>
      <w:r w:rsidR="00444958" w:rsidRPr="00444958">
        <w:rPr>
          <w:rFonts w:ascii="Calibri" w:eastAsia="Calibri" w:hAnsi="Calibri" w:cs="Simplified Arabic"/>
          <w:sz w:val="36"/>
          <w:szCs w:val="36"/>
          <w:rtl/>
        </w:rPr>
        <w:t>–</w:t>
      </w:r>
      <w:r w:rsidR="00444958" w:rsidRPr="00444958">
        <w:rPr>
          <w:rFonts w:ascii="Calibri" w:eastAsia="Calibri" w:hAnsi="Calibri" w:cs="Simplified Arabic" w:hint="cs"/>
          <w:sz w:val="36"/>
          <w:szCs w:val="36"/>
          <w:rtl/>
        </w:rPr>
        <w:t xml:space="preserve">غزة </w:t>
      </w:r>
    </w:p>
    <w:p w:rsidR="00444958" w:rsidRPr="00444958" w:rsidRDefault="00444958" w:rsidP="00444958">
      <w:pPr>
        <w:numPr>
          <w:ilvl w:val="0"/>
          <w:numId w:val="12"/>
        </w:numPr>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 xml:space="preserve">راديو نابلس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نابلس</w:t>
      </w:r>
    </w:p>
    <w:p w:rsidR="00444958" w:rsidRPr="00444958" w:rsidRDefault="00444958" w:rsidP="00444958">
      <w:pPr>
        <w:numPr>
          <w:ilvl w:val="0"/>
          <w:numId w:val="12"/>
        </w:numPr>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تلفزيون نابلس</w:t>
      </w:r>
    </w:p>
    <w:p w:rsidR="00444958" w:rsidRPr="00444958" w:rsidRDefault="00444958" w:rsidP="00444958">
      <w:pPr>
        <w:numPr>
          <w:ilvl w:val="0"/>
          <w:numId w:val="12"/>
        </w:numPr>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 xml:space="preserve">تلفزيون جاما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نابلس</w:t>
      </w:r>
    </w:p>
    <w:p w:rsidR="00444958" w:rsidRPr="00444958" w:rsidRDefault="00444958" w:rsidP="00444958">
      <w:pPr>
        <w:numPr>
          <w:ilvl w:val="0"/>
          <w:numId w:val="12"/>
        </w:numPr>
        <w:tabs>
          <w:tab w:val="left" w:pos="1218"/>
        </w:tabs>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 xml:space="preserve">تلفزيون قصر النيل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نابلس</w:t>
      </w:r>
    </w:p>
    <w:p w:rsidR="00444958" w:rsidRPr="00444958" w:rsidRDefault="00444958" w:rsidP="00444958">
      <w:pPr>
        <w:numPr>
          <w:ilvl w:val="0"/>
          <w:numId w:val="12"/>
        </w:numPr>
        <w:tabs>
          <w:tab w:val="left" w:pos="1218"/>
        </w:tabs>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 xml:space="preserve">تلفزيون آفاق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نابلس</w:t>
      </w:r>
    </w:p>
    <w:p w:rsidR="00444958" w:rsidRPr="00444958" w:rsidRDefault="00444958" w:rsidP="00444958">
      <w:pPr>
        <w:numPr>
          <w:ilvl w:val="0"/>
          <w:numId w:val="12"/>
        </w:numPr>
        <w:tabs>
          <w:tab w:val="left" w:pos="1218"/>
        </w:tabs>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 xml:space="preserve">تلفزيون سنابل </w:t>
      </w:r>
      <w:r w:rsidRPr="00444958">
        <w:rPr>
          <w:rFonts w:ascii="Calibri" w:eastAsia="Calibri" w:hAnsi="Calibri" w:cs="Simplified Arabic"/>
          <w:sz w:val="36"/>
          <w:szCs w:val="36"/>
          <w:rtl/>
        </w:rPr>
        <w:t>–</w:t>
      </w:r>
      <w:r w:rsidRPr="00444958">
        <w:rPr>
          <w:rFonts w:ascii="Calibri" w:eastAsia="Calibri" w:hAnsi="Calibri" w:cs="Simplified Arabic" w:hint="cs"/>
          <w:sz w:val="36"/>
          <w:szCs w:val="36"/>
          <w:rtl/>
        </w:rPr>
        <w:t xml:space="preserve"> نابلس</w:t>
      </w:r>
    </w:p>
    <w:p w:rsidR="00444958" w:rsidRPr="00444958" w:rsidRDefault="00444958" w:rsidP="00444958">
      <w:pPr>
        <w:numPr>
          <w:ilvl w:val="0"/>
          <w:numId w:val="12"/>
        </w:numPr>
        <w:tabs>
          <w:tab w:val="left" w:pos="1218"/>
        </w:tabs>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 xml:space="preserve">تلفزيون قلقيلية </w:t>
      </w:r>
    </w:p>
    <w:p w:rsidR="00444958" w:rsidRPr="00444958" w:rsidRDefault="00444958" w:rsidP="00444958">
      <w:pPr>
        <w:numPr>
          <w:ilvl w:val="0"/>
          <w:numId w:val="12"/>
        </w:numPr>
        <w:tabs>
          <w:tab w:val="left" w:pos="1218"/>
        </w:tabs>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تلفزيون طولكرم</w:t>
      </w:r>
    </w:p>
    <w:p w:rsidR="00444958" w:rsidRDefault="00444958" w:rsidP="00444958">
      <w:pPr>
        <w:numPr>
          <w:ilvl w:val="0"/>
          <w:numId w:val="12"/>
        </w:numPr>
        <w:tabs>
          <w:tab w:val="left" w:pos="1218"/>
        </w:tabs>
        <w:bidi/>
        <w:contextualSpacing/>
        <w:jc w:val="lowKashida"/>
        <w:rPr>
          <w:rFonts w:ascii="Calibri" w:eastAsia="Calibri" w:hAnsi="Calibri" w:cs="Simplified Arabic"/>
          <w:sz w:val="36"/>
          <w:szCs w:val="36"/>
        </w:rPr>
      </w:pPr>
      <w:r w:rsidRPr="00444958">
        <w:rPr>
          <w:rFonts w:ascii="Calibri" w:eastAsia="Calibri" w:hAnsi="Calibri" w:cs="Simplified Arabic" w:hint="cs"/>
          <w:sz w:val="36"/>
          <w:szCs w:val="36"/>
          <w:rtl/>
        </w:rPr>
        <w:t xml:space="preserve">تلفزيون حوارة </w:t>
      </w:r>
    </w:p>
    <w:p w:rsidR="00FD0A08" w:rsidRDefault="00FD0A08" w:rsidP="00FD0A08">
      <w:pPr>
        <w:numPr>
          <w:ilvl w:val="0"/>
          <w:numId w:val="12"/>
        </w:numPr>
        <w:tabs>
          <w:tab w:val="left" w:pos="1218"/>
        </w:tabs>
        <w:bidi/>
        <w:contextualSpacing/>
        <w:jc w:val="lowKashida"/>
        <w:rPr>
          <w:rFonts w:ascii="Calibri" w:eastAsia="Calibri" w:hAnsi="Calibri" w:cs="Simplified Arabic"/>
          <w:sz w:val="36"/>
          <w:szCs w:val="36"/>
        </w:rPr>
      </w:pPr>
      <w:r>
        <w:rPr>
          <w:rFonts w:ascii="Calibri" w:eastAsia="Calibri" w:hAnsi="Calibri" w:cs="Simplified Arabic" w:hint="cs"/>
          <w:sz w:val="36"/>
          <w:szCs w:val="36"/>
          <w:rtl/>
        </w:rPr>
        <w:t>راديو أجيال</w:t>
      </w:r>
    </w:p>
    <w:p w:rsidR="00FD0A08" w:rsidRDefault="00FD0A08" w:rsidP="00FD0A08">
      <w:pPr>
        <w:numPr>
          <w:ilvl w:val="0"/>
          <w:numId w:val="12"/>
        </w:numPr>
        <w:tabs>
          <w:tab w:val="left" w:pos="1218"/>
        </w:tabs>
        <w:bidi/>
        <w:contextualSpacing/>
        <w:jc w:val="lowKashida"/>
        <w:rPr>
          <w:rFonts w:ascii="Calibri" w:eastAsia="Calibri" w:hAnsi="Calibri" w:cs="Simplified Arabic"/>
          <w:sz w:val="36"/>
          <w:szCs w:val="36"/>
        </w:rPr>
      </w:pPr>
      <w:r>
        <w:rPr>
          <w:rFonts w:ascii="Calibri" w:eastAsia="Calibri" w:hAnsi="Calibri" w:cs="Simplified Arabic" w:hint="cs"/>
          <w:sz w:val="36"/>
          <w:szCs w:val="36"/>
          <w:rtl/>
        </w:rPr>
        <w:t>راديو طريق المحبة</w:t>
      </w:r>
    </w:p>
    <w:p w:rsidR="004026F8" w:rsidRDefault="004026F8" w:rsidP="004026F8">
      <w:pPr>
        <w:numPr>
          <w:ilvl w:val="0"/>
          <w:numId w:val="12"/>
        </w:numPr>
        <w:tabs>
          <w:tab w:val="left" w:pos="1218"/>
        </w:tabs>
        <w:bidi/>
        <w:contextualSpacing/>
        <w:jc w:val="lowKashida"/>
        <w:rPr>
          <w:rFonts w:ascii="Calibri" w:eastAsia="Calibri" w:hAnsi="Calibri" w:cs="Simplified Arabic"/>
          <w:sz w:val="36"/>
          <w:szCs w:val="36"/>
        </w:rPr>
      </w:pPr>
      <w:r>
        <w:rPr>
          <w:rFonts w:ascii="Calibri" w:eastAsia="Calibri" w:hAnsi="Calibri" w:cs="Simplified Arabic" w:hint="cs"/>
          <w:sz w:val="36"/>
          <w:szCs w:val="36"/>
          <w:rtl/>
        </w:rPr>
        <w:t>راديو حياة</w:t>
      </w:r>
    </w:p>
    <w:p w:rsidR="004026F8" w:rsidRDefault="004026F8" w:rsidP="004026F8">
      <w:pPr>
        <w:numPr>
          <w:ilvl w:val="0"/>
          <w:numId w:val="12"/>
        </w:numPr>
        <w:tabs>
          <w:tab w:val="left" w:pos="1218"/>
        </w:tabs>
        <w:bidi/>
        <w:contextualSpacing/>
        <w:jc w:val="lowKashida"/>
        <w:rPr>
          <w:rFonts w:ascii="Calibri" w:eastAsia="Calibri" w:hAnsi="Calibri" w:cs="Simplified Arabic"/>
          <w:sz w:val="36"/>
          <w:szCs w:val="36"/>
        </w:rPr>
      </w:pPr>
      <w:r>
        <w:rPr>
          <w:rFonts w:ascii="Calibri" w:eastAsia="Calibri" w:hAnsi="Calibri" w:cs="Simplified Arabic" w:hint="cs"/>
          <w:sz w:val="36"/>
          <w:szCs w:val="36"/>
          <w:rtl/>
        </w:rPr>
        <w:t>راديو وطن</w:t>
      </w:r>
    </w:p>
    <w:p w:rsidR="004026F8" w:rsidRPr="00444958" w:rsidRDefault="004026F8" w:rsidP="004026F8">
      <w:pPr>
        <w:numPr>
          <w:ilvl w:val="0"/>
          <w:numId w:val="12"/>
        </w:numPr>
        <w:tabs>
          <w:tab w:val="left" w:pos="1218"/>
        </w:tabs>
        <w:bidi/>
        <w:contextualSpacing/>
        <w:jc w:val="lowKashida"/>
        <w:rPr>
          <w:rFonts w:ascii="Calibri" w:eastAsia="Calibri" w:hAnsi="Calibri" w:cs="Simplified Arabic"/>
          <w:sz w:val="36"/>
          <w:szCs w:val="36"/>
        </w:rPr>
      </w:pPr>
      <w:r>
        <w:rPr>
          <w:rFonts w:ascii="Calibri" w:eastAsia="Calibri" w:hAnsi="Calibri" w:cs="Simplified Arabic" w:hint="cs"/>
          <w:sz w:val="36"/>
          <w:szCs w:val="36"/>
          <w:rtl/>
        </w:rPr>
        <w:t>إذاعة السعودية من الرياض</w:t>
      </w:r>
    </w:p>
    <w:p w:rsidR="00444958" w:rsidRPr="00444958" w:rsidRDefault="00444958" w:rsidP="00444958">
      <w:pPr>
        <w:bidi/>
        <w:ind w:left="1080"/>
        <w:contextualSpacing/>
        <w:rPr>
          <w:rFonts w:ascii="Simplified Arabic" w:eastAsia="Calibri" w:hAnsi="Simplified Arabic" w:cs="Simplified Arabic"/>
          <w:sz w:val="36"/>
          <w:szCs w:val="36"/>
        </w:rPr>
      </w:pPr>
    </w:p>
    <w:p w:rsidR="00C0475A" w:rsidRDefault="00C0475A" w:rsidP="00C0475A">
      <w:pPr>
        <w:bidi/>
        <w:rPr>
          <w:sz w:val="36"/>
          <w:szCs w:val="36"/>
          <w:rtl/>
        </w:rPr>
      </w:pPr>
    </w:p>
    <w:p w:rsidR="009E37D4" w:rsidRDefault="009E37D4" w:rsidP="009E37D4">
      <w:pPr>
        <w:bidi/>
        <w:rPr>
          <w:sz w:val="36"/>
          <w:szCs w:val="36"/>
          <w:rtl/>
        </w:rPr>
      </w:pPr>
    </w:p>
    <w:p w:rsidR="009E37D4" w:rsidRPr="009E37D4" w:rsidRDefault="009E37D4" w:rsidP="009E37D4">
      <w:pPr>
        <w:pStyle w:val="BodyText"/>
        <w:ind w:left="509" w:hanging="509"/>
        <w:jc w:val="left"/>
        <w:rPr>
          <w:rFonts w:cs="Monotype Koufi"/>
          <w:sz w:val="44"/>
          <w:szCs w:val="44"/>
          <w:rtl/>
        </w:rPr>
      </w:pPr>
      <w:r w:rsidRPr="009E37D4">
        <w:rPr>
          <w:rFonts w:cs="Monotype Koufi"/>
          <w:sz w:val="44"/>
          <w:szCs w:val="44"/>
          <w:rtl/>
        </w:rPr>
        <w:t>مقالات في حلقات</w:t>
      </w:r>
    </w:p>
    <w:p w:rsidR="009E37D4" w:rsidRDefault="009E37D4" w:rsidP="009E37D4">
      <w:pPr>
        <w:pStyle w:val="BodyText"/>
        <w:ind w:left="509" w:hanging="509"/>
        <w:jc w:val="center"/>
        <w:rPr>
          <w:sz w:val="18"/>
          <w:szCs w:val="8"/>
          <w:rtl/>
        </w:rPr>
      </w:pPr>
    </w:p>
    <w:p w:rsidR="009E37D4" w:rsidRPr="009E37D4" w:rsidRDefault="009E37D4" w:rsidP="009E37D4">
      <w:pPr>
        <w:pStyle w:val="BodyText"/>
        <w:ind w:left="509" w:hanging="509"/>
        <w:rPr>
          <w:sz w:val="36"/>
          <w:szCs w:val="36"/>
          <w:rtl/>
        </w:rPr>
      </w:pPr>
      <w:r w:rsidRPr="009E37D4">
        <w:rPr>
          <w:b/>
          <w:bCs/>
          <w:sz w:val="36"/>
          <w:szCs w:val="36"/>
          <w:rtl/>
        </w:rPr>
        <w:t>1.</w:t>
      </w:r>
      <w:r w:rsidRPr="009E37D4">
        <w:rPr>
          <w:sz w:val="36"/>
          <w:szCs w:val="36"/>
          <w:rtl/>
        </w:rPr>
        <w:t xml:space="preserve"> ثلاثون حلقة عن أحكام الصيام في جريدة القدس، شهر رمضان، عام 1985م.</w:t>
      </w:r>
    </w:p>
    <w:p w:rsidR="009E37D4" w:rsidRPr="009E37D4" w:rsidRDefault="009E37D4" w:rsidP="009E37D4">
      <w:pPr>
        <w:pStyle w:val="BodyText"/>
        <w:ind w:left="509" w:hanging="509"/>
        <w:rPr>
          <w:sz w:val="36"/>
          <w:szCs w:val="36"/>
          <w:rtl/>
        </w:rPr>
      </w:pPr>
      <w:r w:rsidRPr="009E37D4">
        <w:rPr>
          <w:b/>
          <w:bCs/>
          <w:sz w:val="36"/>
          <w:szCs w:val="36"/>
          <w:rtl/>
        </w:rPr>
        <w:t>2.</w:t>
      </w:r>
      <w:r w:rsidRPr="009E37D4">
        <w:rPr>
          <w:sz w:val="36"/>
          <w:szCs w:val="36"/>
          <w:rtl/>
        </w:rPr>
        <w:t xml:space="preserve"> عشرون حلقة (فتاوى رمضان) في جريدة القدس، شهر رمضان، عام 1997م.</w:t>
      </w:r>
    </w:p>
    <w:p w:rsidR="009E37D4" w:rsidRPr="009E37D4" w:rsidRDefault="009E37D4" w:rsidP="009E37D4">
      <w:pPr>
        <w:pStyle w:val="BodyText"/>
        <w:ind w:left="509" w:hanging="509"/>
        <w:rPr>
          <w:sz w:val="36"/>
          <w:szCs w:val="36"/>
          <w:rtl/>
        </w:rPr>
      </w:pPr>
      <w:r w:rsidRPr="009E37D4">
        <w:rPr>
          <w:b/>
          <w:bCs/>
          <w:sz w:val="36"/>
          <w:szCs w:val="36"/>
          <w:rtl/>
        </w:rPr>
        <w:t>3.</w:t>
      </w:r>
      <w:r w:rsidRPr="009E37D4">
        <w:rPr>
          <w:sz w:val="36"/>
          <w:szCs w:val="36"/>
          <w:rtl/>
        </w:rPr>
        <w:t xml:space="preserve"> عشرون حلقة (فتاوى إسلامية) في مجلة صوت الحق الأسبوعية بأم الفحم بفلسطين المحتلة، عام 1989م و1990م.</w:t>
      </w:r>
    </w:p>
    <w:p w:rsidR="009E37D4" w:rsidRPr="009E37D4" w:rsidRDefault="009E37D4" w:rsidP="009E37D4">
      <w:pPr>
        <w:pStyle w:val="BodyText"/>
        <w:ind w:left="509" w:hanging="509"/>
        <w:rPr>
          <w:sz w:val="36"/>
          <w:szCs w:val="36"/>
          <w:rtl/>
        </w:rPr>
      </w:pPr>
      <w:r w:rsidRPr="009E37D4">
        <w:rPr>
          <w:b/>
          <w:bCs/>
          <w:sz w:val="36"/>
          <w:szCs w:val="36"/>
          <w:rtl/>
        </w:rPr>
        <w:t>4.</w:t>
      </w:r>
      <w:r w:rsidRPr="009E37D4">
        <w:rPr>
          <w:sz w:val="36"/>
          <w:szCs w:val="36"/>
          <w:rtl/>
        </w:rPr>
        <w:t xml:space="preserve"> عشرون حلقة (يسألونك في الدين والحياة) في جريدة نابلس الأسبوعية، عام 1994م و1995م.</w:t>
      </w:r>
    </w:p>
    <w:p w:rsidR="009E37D4" w:rsidRPr="009E37D4" w:rsidRDefault="009E37D4" w:rsidP="009E37D4">
      <w:pPr>
        <w:pStyle w:val="BodyText"/>
        <w:ind w:left="509" w:hanging="509"/>
        <w:rPr>
          <w:sz w:val="36"/>
          <w:szCs w:val="36"/>
          <w:rtl/>
        </w:rPr>
      </w:pPr>
      <w:r w:rsidRPr="009E37D4">
        <w:rPr>
          <w:b/>
          <w:bCs/>
          <w:sz w:val="36"/>
          <w:szCs w:val="36"/>
          <w:rtl/>
        </w:rPr>
        <w:t>5.</w:t>
      </w:r>
      <w:r w:rsidRPr="009E37D4">
        <w:rPr>
          <w:sz w:val="36"/>
          <w:szCs w:val="36"/>
          <w:rtl/>
        </w:rPr>
        <w:t xml:space="preserve"> أربع حلقات عن الدولة الأموية من منظور إسلامي في مجلة السبيل، جمعية الكتاب والسنّة بقلقيلية، الأعداد 6و7و8و9، عام 1998م و1999م.</w:t>
      </w:r>
    </w:p>
    <w:p w:rsidR="009E37D4" w:rsidRDefault="009E37D4" w:rsidP="009E37D4">
      <w:pPr>
        <w:pStyle w:val="BodyText"/>
        <w:ind w:left="509" w:hanging="509"/>
        <w:rPr>
          <w:rFonts w:cs="Monotype Koufi"/>
          <w:szCs w:val="32"/>
          <w:rtl/>
        </w:rPr>
      </w:pPr>
    </w:p>
    <w:p w:rsidR="009E37D4" w:rsidRPr="009E37D4" w:rsidRDefault="009E37D4" w:rsidP="009E37D4">
      <w:pPr>
        <w:pStyle w:val="BodyText"/>
        <w:ind w:left="509" w:hanging="509"/>
        <w:jc w:val="left"/>
        <w:rPr>
          <w:rFonts w:cs="Monotype Koufi"/>
          <w:sz w:val="44"/>
          <w:szCs w:val="44"/>
          <w:rtl/>
        </w:rPr>
      </w:pPr>
      <w:r w:rsidRPr="009E37D4">
        <w:rPr>
          <w:rFonts w:cs="Monotype Koufi"/>
          <w:sz w:val="44"/>
          <w:szCs w:val="44"/>
          <w:rtl/>
        </w:rPr>
        <w:t>محاضرات أسبوعية</w:t>
      </w:r>
    </w:p>
    <w:p w:rsidR="009E37D4" w:rsidRDefault="009E37D4" w:rsidP="009E37D4">
      <w:pPr>
        <w:pStyle w:val="BodyText"/>
        <w:ind w:left="509" w:hanging="509"/>
        <w:jc w:val="center"/>
        <w:rPr>
          <w:sz w:val="18"/>
          <w:szCs w:val="8"/>
          <w:rtl/>
        </w:rPr>
      </w:pPr>
    </w:p>
    <w:p w:rsidR="009E37D4" w:rsidRPr="009E37D4" w:rsidRDefault="009E37D4" w:rsidP="009E37D4">
      <w:pPr>
        <w:pStyle w:val="BodyText"/>
        <w:ind w:left="509" w:hanging="509"/>
        <w:rPr>
          <w:sz w:val="36"/>
          <w:szCs w:val="36"/>
          <w:rtl/>
        </w:rPr>
      </w:pPr>
      <w:r>
        <w:rPr>
          <w:b/>
          <w:bCs/>
          <w:rtl/>
        </w:rPr>
        <w:t>1</w:t>
      </w:r>
      <w:r w:rsidRPr="009E37D4">
        <w:rPr>
          <w:b/>
          <w:bCs/>
          <w:sz w:val="36"/>
          <w:szCs w:val="36"/>
          <w:rtl/>
        </w:rPr>
        <w:t>.</w:t>
      </w:r>
      <w:r w:rsidRPr="009E37D4">
        <w:rPr>
          <w:sz w:val="36"/>
          <w:szCs w:val="36"/>
          <w:rtl/>
        </w:rPr>
        <w:t xml:space="preserve"> دروس في التفسير: ما بين المغرب والعشاء في كل يوم جمعة، في مسجد الناطور بنابلس.</w:t>
      </w:r>
    </w:p>
    <w:p w:rsidR="009E37D4" w:rsidRPr="009E37D4" w:rsidRDefault="009E37D4" w:rsidP="009E37D4">
      <w:pPr>
        <w:pStyle w:val="BodyText"/>
        <w:ind w:left="509" w:hanging="509"/>
        <w:rPr>
          <w:sz w:val="36"/>
          <w:szCs w:val="36"/>
          <w:rtl/>
        </w:rPr>
      </w:pPr>
      <w:r w:rsidRPr="009E37D4">
        <w:rPr>
          <w:b/>
          <w:bCs/>
          <w:sz w:val="36"/>
          <w:szCs w:val="36"/>
          <w:rtl/>
        </w:rPr>
        <w:t>2.</w:t>
      </w:r>
      <w:r w:rsidRPr="009E37D4">
        <w:rPr>
          <w:sz w:val="36"/>
          <w:szCs w:val="36"/>
          <w:rtl/>
        </w:rPr>
        <w:t xml:space="preserve"> دروس في فقه السنّة: ما بين المغرب والعشاء في كل يوم اثنين، في مسجد الناطور بنابلس.</w:t>
      </w:r>
    </w:p>
    <w:p w:rsidR="009E37D4" w:rsidRPr="009E37D4" w:rsidRDefault="009E37D4" w:rsidP="009E37D4">
      <w:pPr>
        <w:pStyle w:val="BodyText"/>
        <w:ind w:left="509" w:hanging="509"/>
        <w:rPr>
          <w:b/>
          <w:bCs/>
          <w:sz w:val="36"/>
          <w:szCs w:val="36"/>
          <w:rtl/>
        </w:rPr>
      </w:pPr>
    </w:p>
    <w:p w:rsidR="009E37D4" w:rsidRPr="009E37D4" w:rsidRDefault="009E37D4" w:rsidP="009E37D4">
      <w:pPr>
        <w:pStyle w:val="BodyText"/>
        <w:ind w:left="509" w:hanging="509"/>
        <w:jc w:val="center"/>
        <w:rPr>
          <w:rFonts w:cs="DecoType Naskh"/>
          <w:b/>
          <w:bCs/>
          <w:sz w:val="36"/>
          <w:szCs w:val="36"/>
          <w:rtl/>
        </w:rPr>
      </w:pPr>
    </w:p>
    <w:p w:rsidR="009E37D4" w:rsidRDefault="009E37D4" w:rsidP="009E37D4">
      <w:pPr>
        <w:bidi/>
        <w:rPr>
          <w:sz w:val="36"/>
          <w:szCs w:val="36"/>
          <w:rtl/>
        </w:rPr>
      </w:pPr>
    </w:p>
    <w:p w:rsidR="009E37D4" w:rsidRPr="009E37D4" w:rsidRDefault="009E37D4" w:rsidP="009E37D4">
      <w:pPr>
        <w:keepNext/>
        <w:keepLines/>
        <w:bidi/>
        <w:spacing w:before="480" w:after="0"/>
        <w:outlineLvl w:val="0"/>
        <w:rPr>
          <w:rFonts w:ascii="Cambria" w:eastAsia="Times New Roman" w:hAnsi="Cambria" w:cs="Times New Roman"/>
          <w:b/>
          <w:bCs/>
          <w:sz w:val="44"/>
          <w:szCs w:val="44"/>
          <w:rtl/>
        </w:rPr>
      </w:pPr>
      <w:bookmarkStart w:id="10" w:name="_Toc254241812"/>
      <w:r w:rsidRPr="009E37D4">
        <w:rPr>
          <w:rFonts w:ascii="Cambria" w:eastAsia="Times New Roman" w:hAnsi="Cambria" w:cs="Times New Roman" w:hint="cs"/>
          <w:b/>
          <w:bCs/>
          <w:sz w:val="44"/>
          <w:szCs w:val="44"/>
          <w:rtl/>
        </w:rPr>
        <w:t>متفرقات :</w:t>
      </w:r>
      <w:bookmarkEnd w:id="10"/>
      <w:r w:rsidRPr="009E37D4">
        <w:rPr>
          <w:rFonts w:ascii="Cambria" w:eastAsia="Times New Roman" w:hAnsi="Cambria" w:cs="Times New Roman" w:hint="cs"/>
          <w:b/>
          <w:bCs/>
          <w:sz w:val="44"/>
          <w:szCs w:val="44"/>
          <w:rtl/>
        </w:rPr>
        <w:t xml:space="preserve"> </w:t>
      </w:r>
    </w:p>
    <w:p w:rsidR="009E37D4" w:rsidRPr="009E37D4" w:rsidRDefault="009E37D4" w:rsidP="009E37D4">
      <w:pPr>
        <w:numPr>
          <w:ilvl w:val="0"/>
          <w:numId w:val="13"/>
        </w:numPr>
        <w:tabs>
          <w:tab w:val="left" w:pos="1218"/>
        </w:tabs>
        <w:bidi/>
        <w:contextualSpacing/>
        <w:rPr>
          <w:rFonts w:ascii="Calibri" w:eastAsia="Calibri" w:hAnsi="Calibri" w:cs="Simplified Arabic"/>
          <w:sz w:val="36"/>
          <w:szCs w:val="36"/>
        </w:rPr>
      </w:pPr>
      <w:r w:rsidRPr="009E37D4">
        <w:rPr>
          <w:rFonts w:ascii="Calibri" w:eastAsia="Calibri" w:hAnsi="Calibri" w:cs="Simplified Arabic" w:hint="cs"/>
          <w:sz w:val="36"/>
          <w:szCs w:val="36"/>
          <w:rtl/>
        </w:rPr>
        <w:t xml:space="preserve">برامج دينية أسبوعية في : صوت فلسطين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رام الله ، وإذاعة القرآن الكريم في نابلس ، وإذاعة القران والسنة في قلقيلية ، وإذاعة الإيمان في قطاع غزة ، وإذاعة صوت النجاح في نابلس . </w:t>
      </w:r>
    </w:p>
    <w:p w:rsidR="009E37D4" w:rsidRPr="009E37D4" w:rsidRDefault="009E37D4" w:rsidP="009E37D4">
      <w:pPr>
        <w:numPr>
          <w:ilvl w:val="0"/>
          <w:numId w:val="13"/>
        </w:numPr>
        <w:bidi/>
        <w:contextualSpacing/>
        <w:rPr>
          <w:rFonts w:ascii="Calibri" w:eastAsia="Calibri" w:hAnsi="Calibri" w:cs="Simplified Arabic"/>
          <w:sz w:val="36"/>
          <w:szCs w:val="36"/>
        </w:rPr>
      </w:pPr>
      <w:r w:rsidRPr="009E37D4">
        <w:rPr>
          <w:rFonts w:ascii="Calibri" w:eastAsia="Calibri" w:hAnsi="Calibri" w:cs="Simplified Arabic" w:hint="cs"/>
          <w:sz w:val="36"/>
          <w:szCs w:val="36"/>
          <w:rtl/>
        </w:rPr>
        <w:t xml:space="preserve">برامج دينية في : تلفزيون فلسطين ، ومحطات التلفزة المحلية في نابلس وطولكرم وقلقيلية وحوارة . </w:t>
      </w:r>
    </w:p>
    <w:p w:rsidR="009E37D4" w:rsidRPr="009E37D4" w:rsidRDefault="009E37D4" w:rsidP="009E37D4">
      <w:pPr>
        <w:numPr>
          <w:ilvl w:val="0"/>
          <w:numId w:val="13"/>
        </w:numPr>
        <w:bidi/>
        <w:contextualSpacing/>
        <w:rPr>
          <w:rFonts w:ascii="Calibri" w:eastAsia="Calibri" w:hAnsi="Calibri" w:cs="Simplified Arabic"/>
          <w:sz w:val="36"/>
          <w:szCs w:val="36"/>
        </w:rPr>
      </w:pPr>
      <w:r w:rsidRPr="009E37D4">
        <w:rPr>
          <w:rFonts w:ascii="Calibri" w:eastAsia="Calibri" w:hAnsi="Calibri" w:cs="Simplified Arabic" w:hint="cs"/>
          <w:sz w:val="36"/>
          <w:szCs w:val="36"/>
          <w:rtl/>
        </w:rPr>
        <w:t xml:space="preserve">تدريس أكثر من عشرين مساقا في الجامعات الفلسطينية . </w:t>
      </w:r>
    </w:p>
    <w:p w:rsidR="009E37D4" w:rsidRPr="009E37D4" w:rsidRDefault="009E37D4" w:rsidP="004026F8">
      <w:pPr>
        <w:numPr>
          <w:ilvl w:val="0"/>
          <w:numId w:val="13"/>
        </w:numPr>
        <w:bidi/>
        <w:contextualSpacing/>
        <w:rPr>
          <w:rFonts w:ascii="Calibri" w:eastAsia="Calibri" w:hAnsi="Calibri" w:cs="Simplified Arabic"/>
          <w:sz w:val="36"/>
          <w:szCs w:val="36"/>
        </w:rPr>
      </w:pPr>
      <w:r w:rsidRPr="009E37D4">
        <w:rPr>
          <w:rFonts w:ascii="Calibri" w:eastAsia="Calibri" w:hAnsi="Calibri" w:cs="Simplified Arabic" w:hint="cs"/>
          <w:sz w:val="36"/>
          <w:szCs w:val="36"/>
          <w:rtl/>
        </w:rPr>
        <w:t xml:space="preserve">المشاركة في أكثر من </w:t>
      </w:r>
      <w:r w:rsidR="004026F8">
        <w:rPr>
          <w:rFonts w:ascii="Calibri" w:eastAsia="Calibri" w:hAnsi="Calibri" w:cs="Simplified Arabic" w:hint="cs"/>
          <w:sz w:val="36"/>
          <w:szCs w:val="36"/>
          <w:rtl/>
        </w:rPr>
        <w:t xml:space="preserve">أربعين </w:t>
      </w:r>
      <w:r w:rsidRPr="009E37D4">
        <w:rPr>
          <w:rFonts w:ascii="Calibri" w:eastAsia="Calibri" w:hAnsi="Calibri" w:cs="Simplified Arabic" w:hint="cs"/>
          <w:sz w:val="36"/>
          <w:szCs w:val="36"/>
          <w:rtl/>
        </w:rPr>
        <w:t xml:space="preserve"> مساقا في جامعة النجاح الوطنية . </w:t>
      </w:r>
    </w:p>
    <w:p w:rsidR="009E37D4" w:rsidRPr="009E37D4" w:rsidRDefault="009E37D4" w:rsidP="009E37D4">
      <w:pPr>
        <w:numPr>
          <w:ilvl w:val="0"/>
          <w:numId w:val="13"/>
        </w:numPr>
        <w:bidi/>
        <w:contextualSpacing/>
        <w:rPr>
          <w:rFonts w:ascii="Calibri" w:eastAsia="Calibri" w:hAnsi="Calibri" w:cs="Simplified Arabic"/>
          <w:sz w:val="36"/>
          <w:szCs w:val="36"/>
        </w:rPr>
      </w:pPr>
      <w:r w:rsidRPr="009E37D4">
        <w:rPr>
          <w:rFonts w:ascii="Calibri" w:eastAsia="Calibri" w:hAnsi="Calibri" w:cs="Simplified Arabic" w:hint="cs"/>
          <w:sz w:val="36"/>
          <w:szCs w:val="36"/>
          <w:rtl/>
        </w:rPr>
        <w:t xml:space="preserve">المشاركة في ورشة عمل : الانتخابات الفلسطينية العامة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نابلس 2004م . </w:t>
      </w:r>
    </w:p>
    <w:p w:rsidR="009E37D4" w:rsidRPr="009E37D4" w:rsidRDefault="009E37D4" w:rsidP="009E37D4">
      <w:pPr>
        <w:numPr>
          <w:ilvl w:val="0"/>
          <w:numId w:val="13"/>
        </w:numPr>
        <w:bidi/>
        <w:contextualSpacing/>
        <w:rPr>
          <w:rFonts w:ascii="Calibri" w:eastAsia="Calibri" w:hAnsi="Calibri" w:cs="Simplified Arabic"/>
          <w:sz w:val="36"/>
          <w:szCs w:val="36"/>
        </w:rPr>
      </w:pPr>
      <w:r w:rsidRPr="009E37D4">
        <w:rPr>
          <w:rFonts w:ascii="Calibri" w:eastAsia="Calibri" w:hAnsi="Calibri" w:cs="Simplified Arabic" w:hint="cs"/>
          <w:sz w:val="36"/>
          <w:szCs w:val="36"/>
          <w:rtl/>
        </w:rPr>
        <w:t xml:space="preserve">المشاركة في ورشة عمل الانتخابات وسيادة القانون -  نابلس 2004 م . </w:t>
      </w:r>
    </w:p>
    <w:p w:rsidR="009E37D4" w:rsidRPr="009E37D4" w:rsidRDefault="009E37D4" w:rsidP="009E37D4">
      <w:pPr>
        <w:numPr>
          <w:ilvl w:val="0"/>
          <w:numId w:val="13"/>
        </w:numPr>
        <w:bidi/>
        <w:contextualSpacing/>
        <w:rPr>
          <w:rFonts w:ascii="Calibri" w:eastAsia="Calibri" w:hAnsi="Calibri" w:cs="Simplified Arabic"/>
          <w:sz w:val="36"/>
          <w:szCs w:val="36"/>
        </w:rPr>
      </w:pPr>
      <w:r w:rsidRPr="009E37D4">
        <w:rPr>
          <w:rFonts w:ascii="Calibri" w:eastAsia="Calibri" w:hAnsi="Calibri" w:cs="Simplified Arabic" w:hint="cs"/>
          <w:sz w:val="36"/>
          <w:szCs w:val="36"/>
          <w:rtl/>
        </w:rPr>
        <w:t xml:space="preserve">مقابلة صحفية مع شذى الشخشير حول الرسوم الكاريكاتيرية المسيئة للرسول صلى الله عليه وسلم . </w:t>
      </w:r>
    </w:p>
    <w:p w:rsidR="009E37D4" w:rsidRPr="009E37D4" w:rsidRDefault="009E37D4" w:rsidP="009E37D4">
      <w:pPr>
        <w:numPr>
          <w:ilvl w:val="0"/>
          <w:numId w:val="13"/>
        </w:numPr>
        <w:bidi/>
        <w:contextualSpacing/>
        <w:rPr>
          <w:rFonts w:ascii="Calibri" w:eastAsia="Calibri" w:hAnsi="Calibri" w:cs="Simplified Arabic"/>
          <w:sz w:val="36"/>
          <w:szCs w:val="36"/>
        </w:rPr>
      </w:pPr>
      <w:r w:rsidRPr="009E37D4">
        <w:rPr>
          <w:rFonts w:ascii="Calibri" w:eastAsia="Calibri" w:hAnsi="Calibri" w:cs="Simplified Arabic" w:hint="cs"/>
          <w:sz w:val="36"/>
          <w:szCs w:val="36"/>
          <w:rtl/>
        </w:rPr>
        <w:t xml:space="preserve">قدم برنامج في قناة العربية بدبي عن الشعوذة والسحر . </w:t>
      </w:r>
    </w:p>
    <w:p w:rsidR="009E37D4" w:rsidRPr="009E37D4" w:rsidRDefault="009E37D4" w:rsidP="009E37D4">
      <w:pPr>
        <w:numPr>
          <w:ilvl w:val="0"/>
          <w:numId w:val="13"/>
        </w:numPr>
        <w:bidi/>
        <w:contextualSpacing/>
        <w:rPr>
          <w:rFonts w:ascii="Calibri" w:eastAsia="Calibri" w:hAnsi="Calibri" w:cs="Simplified Arabic"/>
          <w:sz w:val="36"/>
          <w:szCs w:val="36"/>
        </w:rPr>
      </w:pPr>
      <w:r w:rsidRPr="009E37D4">
        <w:rPr>
          <w:rFonts w:ascii="Calibri" w:eastAsia="Calibri" w:hAnsi="Calibri" w:cs="Simplified Arabic" w:hint="cs"/>
          <w:sz w:val="36"/>
          <w:szCs w:val="36"/>
          <w:rtl/>
        </w:rPr>
        <w:t xml:space="preserve">أشرف وراجع وصحح رسالة </w:t>
      </w:r>
      <w:r w:rsidR="004026F8" w:rsidRPr="009E37D4">
        <w:rPr>
          <w:rFonts w:ascii="Calibri" w:eastAsia="Calibri" w:hAnsi="Calibri" w:cs="Simplified Arabic" w:hint="cs"/>
          <w:sz w:val="36"/>
          <w:szCs w:val="36"/>
          <w:rtl/>
        </w:rPr>
        <w:t>الدكتوراه</w:t>
      </w:r>
      <w:r w:rsidRPr="009E37D4">
        <w:rPr>
          <w:rFonts w:ascii="Calibri" w:eastAsia="Calibri" w:hAnsi="Calibri" w:cs="Simplified Arabic" w:hint="cs"/>
          <w:sz w:val="36"/>
          <w:szCs w:val="36"/>
          <w:rtl/>
        </w:rPr>
        <w:t xml:space="preserve"> : الأنبياء والملأ للدكتور حسين المصري . </w:t>
      </w:r>
    </w:p>
    <w:p w:rsidR="009E37D4" w:rsidRPr="009E37D4" w:rsidRDefault="004026F8" w:rsidP="009E37D4">
      <w:pPr>
        <w:numPr>
          <w:ilvl w:val="0"/>
          <w:numId w:val="13"/>
        </w:numPr>
        <w:tabs>
          <w:tab w:val="left" w:pos="793"/>
        </w:tabs>
        <w:bidi/>
        <w:contextualSpacing/>
        <w:rPr>
          <w:rFonts w:ascii="Calibri" w:eastAsia="Calibri" w:hAnsi="Calibri" w:cs="Simplified Arabic"/>
          <w:sz w:val="36"/>
          <w:szCs w:val="36"/>
        </w:rPr>
      </w:pPr>
      <w:r>
        <w:rPr>
          <w:rFonts w:ascii="Calibri" w:eastAsia="Calibri" w:hAnsi="Calibri" w:cs="Simplified Arabic" w:hint="cs"/>
          <w:sz w:val="36"/>
          <w:szCs w:val="36"/>
          <w:rtl/>
        </w:rPr>
        <w:lastRenderedPageBreak/>
        <w:t>من ضمن من قام بتدريسهم ف</w:t>
      </w:r>
      <w:r w:rsidR="009E37D4" w:rsidRPr="009E37D4">
        <w:rPr>
          <w:rFonts w:ascii="Calibri" w:eastAsia="Calibri" w:hAnsi="Calibri" w:cs="Simplified Arabic" w:hint="cs"/>
          <w:sz w:val="36"/>
          <w:szCs w:val="36"/>
          <w:rtl/>
        </w:rPr>
        <w:t>ي مرحلة الماجستير : سماحة مفتي فلسطين ورئيس رابطة علماء فلسطين ( رئيس محكمة الاستئناف الشرعية )</w:t>
      </w:r>
      <w:r>
        <w:rPr>
          <w:rFonts w:ascii="Calibri" w:eastAsia="Calibri" w:hAnsi="Calibri" w:cs="Simplified Arabic" w:hint="cs"/>
          <w:sz w:val="36"/>
          <w:szCs w:val="36"/>
          <w:rtl/>
        </w:rPr>
        <w:t xml:space="preserve"> وبعض الوزراء والقضاء والأعيان و المفتين و أساتذة الجامعات....</w:t>
      </w:r>
    </w:p>
    <w:p w:rsidR="009E37D4" w:rsidRPr="009E37D4" w:rsidRDefault="009E37D4" w:rsidP="009E37D4">
      <w:pPr>
        <w:keepNext/>
        <w:keepLines/>
        <w:bidi/>
        <w:spacing w:before="480" w:after="0"/>
        <w:outlineLvl w:val="0"/>
        <w:rPr>
          <w:rFonts w:ascii="Cambria" w:eastAsia="Times New Roman" w:hAnsi="Cambria" w:cs="Times New Roman"/>
          <w:b/>
          <w:bCs/>
          <w:sz w:val="44"/>
          <w:szCs w:val="44"/>
          <w:rtl/>
        </w:rPr>
      </w:pPr>
      <w:bookmarkStart w:id="11" w:name="_Toc254241813"/>
      <w:r w:rsidRPr="009E37D4">
        <w:rPr>
          <w:rFonts w:ascii="Cambria" w:eastAsia="Times New Roman" w:hAnsi="Cambria" w:cs="Times New Roman" w:hint="cs"/>
          <w:b/>
          <w:bCs/>
          <w:sz w:val="44"/>
          <w:szCs w:val="44"/>
          <w:rtl/>
        </w:rPr>
        <w:t>شهادات الآخرين له :</w:t>
      </w:r>
      <w:bookmarkEnd w:id="11"/>
      <w:r w:rsidRPr="009E37D4">
        <w:rPr>
          <w:rFonts w:ascii="Cambria" w:eastAsia="Times New Roman" w:hAnsi="Cambria" w:cs="Times New Roman" w:hint="cs"/>
          <w:b/>
          <w:bCs/>
          <w:sz w:val="44"/>
          <w:szCs w:val="44"/>
          <w:rtl/>
        </w:rPr>
        <w:t xml:space="preserve"> </w:t>
      </w:r>
    </w:p>
    <w:p w:rsidR="009E37D4" w:rsidRPr="009E37D4" w:rsidRDefault="009E37D4" w:rsidP="009E37D4">
      <w:pPr>
        <w:numPr>
          <w:ilvl w:val="0"/>
          <w:numId w:val="15"/>
        </w:numPr>
        <w:bidi/>
        <w:contextualSpacing/>
        <w:rPr>
          <w:rFonts w:ascii="Calibri" w:eastAsia="Calibri" w:hAnsi="Calibri" w:cs="Simplified Arabic"/>
          <w:sz w:val="36"/>
          <w:szCs w:val="36"/>
        </w:rPr>
      </w:pPr>
      <w:r w:rsidRPr="009E37D4">
        <w:rPr>
          <w:rFonts w:ascii="Calibri" w:eastAsia="Calibri" w:hAnsi="Calibri" w:cs="Simplified Arabic"/>
          <w:sz w:val="36"/>
          <w:szCs w:val="36"/>
          <w:rtl/>
        </w:rPr>
        <w:t>ترجم لحياته الدكتور محمد عابدين والشيخ جميل حمامي في الجزء الأول من كتاب : من أعيان الشريعة في فلسطين في النصف الثاني من القرن العشرين</w:t>
      </w:r>
      <w:r w:rsidRPr="009E37D4">
        <w:rPr>
          <w:rFonts w:ascii="Calibri" w:eastAsia="Calibri" w:hAnsi="Calibri" w:cs="Simplified Arabic" w:hint="cs"/>
          <w:sz w:val="36"/>
          <w:szCs w:val="36"/>
          <w:rtl/>
        </w:rPr>
        <w:t xml:space="preserve"> .</w:t>
      </w:r>
    </w:p>
    <w:p w:rsidR="009E37D4" w:rsidRDefault="009E37D4" w:rsidP="009E37D4">
      <w:pPr>
        <w:numPr>
          <w:ilvl w:val="0"/>
          <w:numId w:val="15"/>
        </w:numPr>
        <w:bidi/>
        <w:contextualSpacing/>
        <w:jc w:val="lowKashida"/>
        <w:rPr>
          <w:rFonts w:ascii="Calibri" w:eastAsia="Calibri" w:hAnsi="Calibri" w:cs="Simplified Arabic"/>
          <w:sz w:val="36"/>
          <w:szCs w:val="36"/>
        </w:rPr>
      </w:pPr>
      <w:r w:rsidRPr="009E37D4">
        <w:rPr>
          <w:rFonts w:ascii="Calibri" w:eastAsia="Calibri" w:hAnsi="Calibri" w:cs="Simplified Arabic"/>
          <w:sz w:val="36"/>
          <w:szCs w:val="36"/>
          <w:rtl/>
        </w:rPr>
        <w:t>مدحه الإمام الشاعر محمد البسطامي رحمه الله بقصيدتين من الشعر:</w:t>
      </w:r>
      <w:r w:rsidR="004026F8">
        <w:rPr>
          <w:rFonts w:ascii="Calibri" w:eastAsia="Calibri" w:hAnsi="Calibri" w:cs="Simplified Arabic" w:hint="cs"/>
          <w:sz w:val="36"/>
          <w:szCs w:val="36"/>
          <w:rtl/>
        </w:rPr>
        <w:t xml:space="preserve">  </w:t>
      </w:r>
    </w:p>
    <w:p w:rsidR="004026F8" w:rsidRDefault="004026F8" w:rsidP="004026F8">
      <w:pPr>
        <w:bidi/>
        <w:ind w:left="643"/>
        <w:contextualSpacing/>
        <w:jc w:val="lowKashida"/>
        <w:rPr>
          <w:rFonts w:ascii="Calibri" w:eastAsia="Calibri" w:hAnsi="Calibri" w:cs="Simplified Arabic"/>
          <w:sz w:val="36"/>
          <w:szCs w:val="36"/>
          <w:rtl/>
        </w:rPr>
      </w:pPr>
      <w:r>
        <w:rPr>
          <w:rFonts w:ascii="Calibri" w:eastAsia="Calibri" w:hAnsi="Calibri" w:cs="Simplified Arabic" w:hint="cs"/>
          <w:sz w:val="36"/>
          <w:szCs w:val="36"/>
          <w:rtl/>
        </w:rPr>
        <w:t>مطلع الأولى:</w:t>
      </w:r>
    </w:p>
    <w:p w:rsidR="004026F8" w:rsidRDefault="004026F8" w:rsidP="004026F8">
      <w:pPr>
        <w:bidi/>
        <w:ind w:left="643"/>
        <w:contextualSpacing/>
        <w:jc w:val="lowKashida"/>
        <w:rPr>
          <w:rFonts w:ascii="Calibri" w:eastAsia="Calibri" w:hAnsi="Calibri" w:cs="Simplified Arabic"/>
          <w:sz w:val="36"/>
          <w:szCs w:val="36"/>
          <w:rtl/>
        </w:rPr>
      </w:pPr>
      <w:r>
        <w:rPr>
          <w:rFonts w:ascii="Calibri" w:eastAsia="Calibri" w:hAnsi="Calibri" w:cs="Simplified Arabic" w:hint="cs"/>
          <w:sz w:val="36"/>
          <w:szCs w:val="36"/>
          <w:rtl/>
        </w:rPr>
        <w:t>محمد يا حافظا عهده     ويا ناصر الدين في المدخل</w:t>
      </w:r>
    </w:p>
    <w:p w:rsidR="004026F8" w:rsidRDefault="004026F8" w:rsidP="004026F8">
      <w:pPr>
        <w:bidi/>
        <w:ind w:left="643"/>
        <w:contextualSpacing/>
        <w:jc w:val="lowKashida"/>
        <w:rPr>
          <w:rFonts w:ascii="Calibri" w:eastAsia="Calibri" w:hAnsi="Calibri" w:cs="Simplified Arabic"/>
          <w:sz w:val="36"/>
          <w:szCs w:val="36"/>
          <w:rtl/>
        </w:rPr>
      </w:pPr>
      <w:r>
        <w:rPr>
          <w:rFonts w:ascii="Calibri" w:eastAsia="Calibri" w:hAnsi="Calibri" w:cs="Simplified Arabic" w:hint="cs"/>
          <w:sz w:val="36"/>
          <w:szCs w:val="36"/>
          <w:rtl/>
        </w:rPr>
        <w:t>(في تقريظ كتاب المدخل لدراسة العقيدة الإسلامية المطبوع عام 1984م)</w:t>
      </w:r>
    </w:p>
    <w:p w:rsidR="004026F8" w:rsidRDefault="004026F8" w:rsidP="004026F8">
      <w:pPr>
        <w:bidi/>
        <w:ind w:left="643"/>
        <w:contextualSpacing/>
        <w:jc w:val="lowKashida"/>
        <w:rPr>
          <w:rFonts w:ascii="Calibri" w:eastAsia="Calibri" w:hAnsi="Calibri" w:cs="Simplified Arabic"/>
          <w:sz w:val="36"/>
          <w:szCs w:val="36"/>
          <w:rtl/>
        </w:rPr>
      </w:pPr>
      <w:r>
        <w:rPr>
          <w:rFonts w:ascii="Calibri" w:eastAsia="Calibri" w:hAnsi="Calibri" w:cs="Simplified Arabic" w:hint="cs"/>
          <w:sz w:val="36"/>
          <w:szCs w:val="36"/>
          <w:rtl/>
        </w:rPr>
        <w:t>ومطلع القصيدة الثانية:</w:t>
      </w:r>
    </w:p>
    <w:p w:rsidR="004026F8" w:rsidRDefault="004026F8" w:rsidP="004026F8">
      <w:pPr>
        <w:bidi/>
        <w:ind w:left="643"/>
        <w:contextualSpacing/>
        <w:jc w:val="lowKashida"/>
        <w:rPr>
          <w:rFonts w:ascii="Calibri" w:eastAsia="Calibri" w:hAnsi="Calibri" w:cs="Simplified Arabic"/>
          <w:sz w:val="36"/>
          <w:szCs w:val="36"/>
          <w:rtl/>
        </w:rPr>
      </w:pPr>
      <w:r>
        <w:rPr>
          <w:rFonts w:ascii="Calibri" w:eastAsia="Calibri" w:hAnsi="Calibri" w:cs="Simplified Arabic" w:hint="cs"/>
          <w:sz w:val="36"/>
          <w:szCs w:val="36"/>
          <w:rtl/>
        </w:rPr>
        <w:t>كل السؤال له لديك جواب    سبحان ربك إنه وهاب</w:t>
      </w:r>
    </w:p>
    <w:p w:rsidR="004026F8" w:rsidRPr="009E37D4" w:rsidRDefault="004026F8" w:rsidP="004026F8">
      <w:pPr>
        <w:bidi/>
        <w:ind w:left="643"/>
        <w:contextualSpacing/>
        <w:jc w:val="lowKashida"/>
        <w:rPr>
          <w:rFonts w:ascii="Calibri" w:eastAsia="Calibri" w:hAnsi="Calibri" w:cs="Simplified Arabic"/>
          <w:sz w:val="36"/>
          <w:szCs w:val="36"/>
          <w:rtl/>
        </w:rPr>
      </w:pPr>
      <w:r>
        <w:rPr>
          <w:rFonts w:ascii="Calibri" w:eastAsia="Calibri" w:hAnsi="Calibri" w:cs="Simplified Arabic" w:hint="cs"/>
          <w:sz w:val="36"/>
          <w:szCs w:val="36"/>
          <w:rtl/>
        </w:rPr>
        <w:t>(في تقريظ كتاب فتاوى الزكاة المطبوع  في أم الفحم في فلسطين عام 1991م).</w:t>
      </w:r>
    </w:p>
    <w:p w:rsidR="009E37D4" w:rsidRPr="009E37D4" w:rsidRDefault="009E37D4" w:rsidP="009E37D4">
      <w:pPr>
        <w:numPr>
          <w:ilvl w:val="0"/>
          <w:numId w:val="15"/>
        </w:numPr>
        <w:bidi/>
        <w:contextualSpacing/>
        <w:rPr>
          <w:rFonts w:ascii="Calibri" w:eastAsia="Calibri" w:hAnsi="Calibri" w:cs="Simplified Arabic"/>
          <w:sz w:val="36"/>
          <w:szCs w:val="36"/>
          <w:rtl/>
        </w:rPr>
      </w:pPr>
      <w:r w:rsidRPr="009E37D4">
        <w:rPr>
          <w:rFonts w:ascii="Calibri" w:eastAsia="Calibri" w:hAnsi="Calibri" w:cs="Simplified Arabic" w:hint="cs"/>
          <w:sz w:val="36"/>
          <w:szCs w:val="36"/>
          <w:rtl/>
        </w:rPr>
        <w:lastRenderedPageBreak/>
        <w:t xml:space="preserve">كتبت عنه جريدة القدس في 6/5/ 2008 م صفحة 3 بأنه أحد العلماء الأجلاء الذين ذاع سيطهم على مستوى الوطن العربي . </w:t>
      </w:r>
    </w:p>
    <w:p w:rsidR="009E37D4" w:rsidRPr="009E37D4" w:rsidRDefault="009E37D4" w:rsidP="009E37D4">
      <w:pPr>
        <w:keepNext/>
        <w:keepLines/>
        <w:bidi/>
        <w:spacing w:before="480" w:after="0"/>
        <w:outlineLvl w:val="0"/>
        <w:rPr>
          <w:rFonts w:ascii="Cambria" w:eastAsia="Times New Roman" w:hAnsi="Cambria" w:cs="Times New Roman"/>
          <w:b/>
          <w:bCs/>
          <w:sz w:val="44"/>
          <w:szCs w:val="44"/>
          <w:rtl/>
        </w:rPr>
      </w:pPr>
      <w:r w:rsidRPr="009E37D4">
        <w:rPr>
          <w:rFonts w:ascii="Cambria" w:eastAsia="Times New Roman" w:hAnsi="Cambria" w:cs="Times New Roman" w:hint="cs"/>
          <w:b/>
          <w:bCs/>
          <w:sz w:val="44"/>
          <w:szCs w:val="44"/>
          <w:rtl/>
        </w:rPr>
        <w:t xml:space="preserve">شكر وتقدير : </w:t>
      </w:r>
    </w:p>
    <w:p w:rsidR="009E37D4" w:rsidRPr="009E37D4" w:rsidRDefault="009E37D4" w:rsidP="009E37D4">
      <w:pPr>
        <w:numPr>
          <w:ilvl w:val="0"/>
          <w:numId w:val="14"/>
        </w:numPr>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تسجيلات بيت المقدس بنابلس </w:t>
      </w:r>
    </w:p>
    <w:p w:rsidR="009E37D4" w:rsidRPr="009E37D4" w:rsidRDefault="009E37D4" w:rsidP="009E37D4">
      <w:pPr>
        <w:numPr>
          <w:ilvl w:val="0"/>
          <w:numId w:val="14"/>
        </w:numPr>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لجنة مسجد الحميدية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دروس دينية يومية بعد العصر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نابلس </w:t>
      </w:r>
    </w:p>
    <w:p w:rsidR="009E37D4" w:rsidRPr="009E37D4" w:rsidRDefault="009E37D4" w:rsidP="009E37D4">
      <w:pPr>
        <w:numPr>
          <w:ilvl w:val="0"/>
          <w:numId w:val="14"/>
        </w:numPr>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لجنة مسجد فاطمة الزهراء - دروس دينية يومية بعد الفجر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نابلس </w:t>
      </w:r>
    </w:p>
    <w:p w:rsidR="009E37D4" w:rsidRPr="009E37D4" w:rsidRDefault="009E37D4" w:rsidP="009E37D4">
      <w:pPr>
        <w:numPr>
          <w:ilvl w:val="0"/>
          <w:numId w:val="14"/>
        </w:numPr>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لجنة مسجد الجنيد - دروس دينية يومية بعد العشاء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نابلس</w:t>
      </w:r>
    </w:p>
    <w:p w:rsidR="009E37D4" w:rsidRPr="009E37D4" w:rsidRDefault="009E37D4" w:rsidP="009E37D4">
      <w:pPr>
        <w:numPr>
          <w:ilvl w:val="0"/>
          <w:numId w:val="14"/>
        </w:numPr>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شهادة تقدير من وزير الأوقاف الفلسطيني </w:t>
      </w:r>
    </w:p>
    <w:p w:rsidR="009E37D4" w:rsidRPr="009E37D4" w:rsidRDefault="009E37D4" w:rsidP="009E37D4">
      <w:pPr>
        <w:numPr>
          <w:ilvl w:val="0"/>
          <w:numId w:val="14"/>
        </w:numPr>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شهادة تقدير من مدير عام مديريات أوقاف شمال فلسطين </w:t>
      </w:r>
    </w:p>
    <w:p w:rsidR="009E37D4" w:rsidRPr="009E37D4" w:rsidRDefault="009E37D4" w:rsidP="009E37D4">
      <w:pPr>
        <w:numPr>
          <w:ilvl w:val="0"/>
          <w:numId w:val="14"/>
        </w:numPr>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شهادة تقدير من مجلة الهدى بجامعة النجاح</w:t>
      </w:r>
    </w:p>
    <w:p w:rsidR="009E37D4" w:rsidRPr="009E37D4" w:rsidRDefault="009E37D4" w:rsidP="009E37D4">
      <w:pPr>
        <w:numPr>
          <w:ilvl w:val="0"/>
          <w:numId w:val="14"/>
        </w:numPr>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شهادة تقدير من الحركة الطلابية الإسلامية ( يوم المعلم )- نابلس</w:t>
      </w:r>
    </w:p>
    <w:p w:rsidR="009E37D4" w:rsidRPr="009E37D4" w:rsidRDefault="009E37D4" w:rsidP="009E37D4">
      <w:pPr>
        <w:numPr>
          <w:ilvl w:val="0"/>
          <w:numId w:val="14"/>
        </w:numPr>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شهادة تقدير من لجنة فحص حفظة القرآن الكريم في مسابقة فلسطين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نابلس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شهادة تقدير من الجمعية العلمية الطبية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فرع نابلس ( توعية الأطباء دينيا )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شهادة تقدير من مكتب المجلس التشريعي الفلسطيني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نابلس .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مركز رزان لعلاج العقم وأطفال الأنابيب</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حركة الشبيبة الطلابية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النجاح</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lastRenderedPageBreak/>
        <w:t xml:space="preserve">عمادة شؤون الطلبة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النجاح</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حركة الشبيبة الطلابية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جامعة القدس المفتوحة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رئيس قسم علم الاجتماع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النجاح</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إذاعة صوت فلسطين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أريحا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المجلس العلمي الفلسطيني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رام الله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لجنة الدفاع عن حقوق اللاجئين الفلسطينيين</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مجلس الطلبة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جامعة النجاح</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مجلس الطلبة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جامعة القدس المفتوحة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اللجنة الشعبية للدفاع عن حق العودة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نابلس</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مركز يافا الثقافي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الفلسطيني</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مجلة السبيل الإسلامية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قلقيلية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لجنة أهالي الأسرى والمعتقلين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محافظة نابلس</w:t>
      </w:r>
    </w:p>
    <w:p w:rsidR="009E37D4" w:rsidRPr="009E37D4" w:rsidRDefault="00DE6BD7" w:rsidP="009E37D4">
      <w:pPr>
        <w:numPr>
          <w:ilvl w:val="0"/>
          <w:numId w:val="14"/>
        </w:numPr>
        <w:tabs>
          <w:tab w:val="left" w:pos="1218"/>
        </w:tabs>
        <w:bidi/>
        <w:contextualSpacing/>
        <w:jc w:val="lowKashida"/>
        <w:rPr>
          <w:rFonts w:ascii="Calibri" w:eastAsia="Calibri" w:hAnsi="Calibri" w:cs="Simplified Arabic"/>
          <w:sz w:val="36"/>
          <w:szCs w:val="36"/>
        </w:rPr>
      </w:pPr>
      <w:r>
        <w:rPr>
          <w:rFonts w:ascii="Calibri" w:eastAsia="Calibri" w:hAnsi="Calibri" w:cs="Simplified Arabic" w:hint="cs"/>
          <w:sz w:val="36"/>
          <w:szCs w:val="36"/>
          <w:rtl/>
        </w:rPr>
        <w:t>لجنة مسجد ف</w:t>
      </w:r>
      <w:r w:rsidR="009E37D4" w:rsidRPr="009E37D4">
        <w:rPr>
          <w:rFonts w:ascii="Calibri" w:eastAsia="Calibri" w:hAnsi="Calibri" w:cs="Simplified Arabic" w:hint="cs"/>
          <w:sz w:val="36"/>
          <w:szCs w:val="36"/>
          <w:rtl/>
        </w:rPr>
        <w:t>اطمة الزهراء بنابلس</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الكتلة الإسلامية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جامعة النجاح الوطنية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الكتلة الإسلامية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كلية الشريعة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النجاح</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الكتلة الإسلامية في كلية الطب البشري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النجاح</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الحركة الطلابية الإسلامية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نابلس</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نقابة العاملين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النجاح</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مركز علوم الأرض وهندسة الزلازل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النجاح</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lastRenderedPageBreak/>
        <w:t xml:space="preserve">عمادة كلية الدراسات العليا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النجاح</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الحركة الإسلامية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محافظة طوباس</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بلدية طوباس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مكتبة جامعة النجاح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احد المتابعين لي عبر الانترنت من </w:t>
      </w:r>
      <w:r w:rsidR="004026F8" w:rsidRPr="009E37D4">
        <w:rPr>
          <w:rFonts w:ascii="Calibri" w:eastAsia="Calibri" w:hAnsi="Calibri" w:cs="Simplified Arabic" w:hint="cs"/>
          <w:sz w:val="36"/>
          <w:szCs w:val="36"/>
          <w:rtl/>
        </w:rPr>
        <w:t>نيوزيلندا</w:t>
      </w:r>
      <w:r w:rsidRPr="009E37D4">
        <w:rPr>
          <w:rFonts w:ascii="Calibri" w:eastAsia="Calibri" w:hAnsi="Calibri" w:cs="Simplified Arabic" w:hint="cs"/>
          <w:sz w:val="36"/>
          <w:szCs w:val="36"/>
          <w:rtl/>
        </w:rPr>
        <w:t xml:space="preserve">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الجامعة الإسلامية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غزة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مدرسة ابن سينا الأساسية للبنات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نابلس</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المديرية العامة لمراكز الإصلاح والتأهيل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وزارة الداخلية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نابلس</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برنامج التعليم الشعبي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رفيديا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نابلس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نوادي كلية الشريعة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النجاح</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إحياء التراث والبحوث الإسلامية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القدس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لجنة مسجد عباد لرحمن </w:t>
      </w:r>
      <w:r w:rsidRPr="009E37D4">
        <w:rPr>
          <w:rFonts w:ascii="Calibri" w:eastAsia="Calibri" w:hAnsi="Calibri" w:cs="Simplified Arabic"/>
          <w:sz w:val="36"/>
          <w:szCs w:val="36"/>
          <w:rtl/>
        </w:rPr>
        <w:t>–</w:t>
      </w:r>
      <w:r w:rsidRPr="009E37D4">
        <w:rPr>
          <w:rFonts w:ascii="Calibri" w:eastAsia="Calibri" w:hAnsi="Calibri" w:cs="Simplified Arabic" w:hint="cs"/>
          <w:sz w:val="36"/>
          <w:szCs w:val="36"/>
          <w:rtl/>
        </w:rPr>
        <w:t xml:space="preserve"> بلاطة .</w:t>
      </w:r>
    </w:p>
    <w:p w:rsidR="009E37D4" w:rsidRP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لجنة مشاريع رأس الفارعة .</w:t>
      </w:r>
    </w:p>
    <w:p w:rsidR="009E37D4" w:rsidRDefault="009E37D4" w:rsidP="009E37D4">
      <w:pPr>
        <w:numPr>
          <w:ilvl w:val="0"/>
          <w:numId w:val="14"/>
        </w:numPr>
        <w:tabs>
          <w:tab w:val="left" w:pos="1218"/>
        </w:tabs>
        <w:bidi/>
        <w:contextualSpacing/>
        <w:jc w:val="lowKashida"/>
        <w:rPr>
          <w:rFonts w:ascii="Calibri" w:eastAsia="Calibri" w:hAnsi="Calibri" w:cs="Simplified Arabic"/>
          <w:sz w:val="36"/>
          <w:szCs w:val="36"/>
        </w:rPr>
      </w:pPr>
      <w:r w:rsidRPr="009E37D4">
        <w:rPr>
          <w:rFonts w:ascii="Calibri" w:eastAsia="Calibri" w:hAnsi="Calibri" w:cs="Simplified Arabic" w:hint="cs"/>
          <w:sz w:val="36"/>
          <w:szCs w:val="36"/>
          <w:rtl/>
        </w:rPr>
        <w:t xml:space="preserve">لجنة زكاة سبسطية . </w:t>
      </w:r>
    </w:p>
    <w:p w:rsidR="004026F8" w:rsidRDefault="004026F8" w:rsidP="004026F8">
      <w:pPr>
        <w:numPr>
          <w:ilvl w:val="0"/>
          <w:numId w:val="14"/>
        </w:numPr>
        <w:tabs>
          <w:tab w:val="left" w:pos="1218"/>
        </w:tabs>
        <w:bidi/>
        <w:contextualSpacing/>
        <w:jc w:val="lowKashida"/>
        <w:rPr>
          <w:rFonts w:ascii="Calibri" w:eastAsia="Calibri" w:hAnsi="Calibri" w:cs="Simplified Arabic"/>
          <w:sz w:val="36"/>
          <w:szCs w:val="36"/>
        </w:rPr>
      </w:pPr>
      <w:r>
        <w:rPr>
          <w:rFonts w:ascii="Calibri" w:eastAsia="Calibri" w:hAnsi="Calibri" w:cs="Simplified Arabic" w:hint="cs"/>
          <w:sz w:val="36"/>
          <w:szCs w:val="36"/>
          <w:rtl/>
        </w:rPr>
        <w:t>رئيس مركز الزلازل في جامعة النجاح الوطنية.</w:t>
      </w:r>
    </w:p>
    <w:p w:rsidR="004026F8" w:rsidRDefault="004026F8" w:rsidP="004026F8">
      <w:pPr>
        <w:numPr>
          <w:ilvl w:val="0"/>
          <w:numId w:val="14"/>
        </w:numPr>
        <w:tabs>
          <w:tab w:val="left" w:pos="1218"/>
        </w:tabs>
        <w:bidi/>
        <w:contextualSpacing/>
        <w:jc w:val="lowKashida"/>
        <w:rPr>
          <w:rFonts w:ascii="Calibri" w:eastAsia="Calibri" w:hAnsi="Calibri" w:cs="Simplified Arabic"/>
          <w:sz w:val="36"/>
          <w:szCs w:val="36"/>
        </w:rPr>
      </w:pPr>
      <w:r>
        <w:rPr>
          <w:rFonts w:ascii="Calibri" w:eastAsia="Calibri" w:hAnsi="Calibri" w:cs="Simplified Arabic" w:hint="cs"/>
          <w:sz w:val="36"/>
          <w:szCs w:val="36"/>
          <w:rtl/>
        </w:rPr>
        <w:t>تسجيلات بيت المقدس.</w:t>
      </w:r>
    </w:p>
    <w:p w:rsidR="004026F8" w:rsidRDefault="004026F8" w:rsidP="004026F8">
      <w:pPr>
        <w:numPr>
          <w:ilvl w:val="0"/>
          <w:numId w:val="14"/>
        </w:numPr>
        <w:tabs>
          <w:tab w:val="left" w:pos="1218"/>
        </w:tabs>
        <w:bidi/>
        <w:contextualSpacing/>
        <w:jc w:val="lowKashida"/>
        <w:rPr>
          <w:rFonts w:ascii="Calibri" w:eastAsia="Calibri" w:hAnsi="Calibri" w:cs="Simplified Arabic"/>
          <w:sz w:val="36"/>
          <w:szCs w:val="36"/>
        </w:rPr>
      </w:pPr>
      <w:r>
        <w:rPr>
          <w:rFonts w:ascii="Calibri" w:eastAsia="Calibri" w:hAnsi="Calibri" w:cs="Simplified Arabic" w:hint="cs"/>
          <w:sz w:val="36"/>
          <w:szCs w:val="36"/>
          <w:rtl/>
        </w:rPr>
        <w:t>بلدية طوباس.</w:t>
      </w:r>
    </w:p>
    <w:p w:rsidR="004026F8" w:rsidRPr="004026F8" w:rsidRDefault="004026F8" w:rsidP="004026F8">
      <w:pPr>
        <w:numPr>
          <w:ilvl w:val="0"/>
          <w:numId w:val="14"/>
        </w:numPr>
        <w:tabs>
          <w:tab w:val="left" w:pos="1218"/>
        </w:tabs>
        <w:bidi/>
        <w:contextualSpacing/>
        <w:jc w:val="lowKashida"/>
        <w:rPr>
          <w:rFonts w:ascii="Calibri" w:eastAsia="Calibri" w:hAnsi="Calibri" w:cs="Simplified Arabic"/>
          <w:sz w:val="36"/>
          <w:szCs w:val="36"/>
          <w:rtl/>
        </w:rPr>
      </w:pPr>
      <w:r>
        <w:rPr>
          <w:rFonts w:ascii="Calibri" w:eastAsia="Calibri" w:hAnsi="Calibri" w:cs="Simplified Arabic" w:hint="cs"/>
          <w:sz w:val="36"/>
          <w:szCs w:val="36"/>
          <w:rtl/>
        </w:rPr>
        <w:t>ملتقى القرآن الكريم في جامعة النجاح الوطنية.</w:t>
      </w:r>
    </w:p>
    <w:p w:rsidR="009E37D4" w:rsidRPr="009E37D4" w:rsidRDefault="009E37D4" w:rsidP="009E37D4">
      <w:pPr>
        <w:bidi/>
        <w:rPr>
          <w:sz w:val="36"/>
          <w:szCs w:val="36"/>
          <w:rtl/>
        </w:rPr>
      </w:pPr>
    </w:p>
    <w:sectPr w:rsidR="009E37D4" w:rsidRPr="009E37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Monotype Koufi">
    <w:charset w:val="B2"/>
    <w:family w:val="auto"/>
    <w:pitch w:val="variable"/>
    <w:sig w:usb0="02942001" w:usb1="03D40006" w:usb2="02620000" w:usb3="00000000" w:csb0="00000040" w:csb1="00000000"/>
  </w:font>
  <w:font w:name="DecoType Naskh">
    <w:altName w:val="Courier New"/>
    <w:charset w:val="B2"/>
    <w:family w:val="auto"/>
    <w:pitch w:val="variable"/>
    <w:sig w:usb0="00002000"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0C4D"/>
    <w:multiLevelType w:val="multilevel"/>
    <w:tmpl w:val="4CC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E4989"/>
    <w:multiLevelType w:val="hybridMultilevel"/>
    <w:tmpl w:val="A788B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9C607B"/>
    <w:multiLevelType w:val="hybridMultilevel"/>
    <w:tmpl w:val="FC66A26A"/>
    <w:lvl w:ilvl="0" w:tplc="31BE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A7B02"/>
    <w:multiLevelType w:val="hybridMultilevel"/>
    <w:tmpl w:val="C4FC7B2A"/>
    <w:lvl w:ilvl="0" w:tplc="073CD5A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348E0"/>
    <w:multiLevelType w:val="hybridMultilevel"/>
    <w:tmpl w:val="E0522B6A"/>
    <w:lvl w:ilvl="0" w:tplc="88DC04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215CD"/>
    <w:multiLevelType w:val="hybridMultilevel"/>
    <w:tmpl w:val="B8B21668"/>
    <w:lvl w:ilvl="0" w:tplc="15B4D766">
      <w:start w:val="1"/>
      <w:numFmt w:val="decimal"/>
      <w:lvlText w:val="%1-"/>
      <w:lvlJc w:val="left"/>
      <w:pPr>
        <w:ind w:left="720" w:hanging="360"/>
      </w:pPr>
      <w:rPr>
        <w:rFonts w:hint="default"/>
      </w:rPr>
    </w:lvl>
    <w:lvl w:ilvl="1" w:tplc="C6C02A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8960D1"/>
    <w:multiLevelType w:val="hybridMultilevel"/>
    <w:tmpl w:val="FBE06FC8"/>
    <w:lvl w:ilvl="0" w:tplc="C422DFBC">
      <w:start w:val="105"/>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55CFC"/>
    <w:multiLevelType w:val="hybridMultilevel"/>
    <w:tmpl w:val="B3E86D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D74706"/>
    <w:multiLevelType w:val="hybridMultilevel"/>
    <w:tmpl w:val="F0742D6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C404C2F"/>
    <w:multiLevelType w:val="hybridMultilevel"/>
    <w:tmpl w:val="C22ED2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CB10D7"/>
    <w:multiLevelType w:val="hybridMultilevel"/>
    <w:tmpl w:val="3BDCBAC6"/>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80051"/>
    <w:multiLevelType w:val="hybridMultilevel"/>
    <w:tmpl w:val="96CE0B60"/>
    <w:lvl w:ilvl="0" w:tplc="C6C02AF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C56E2"/>
    <w:multiLevelType w:val="hybridMultilevel"/>
    <w:tmpl w:val="B60A5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622C2"/>
    <w:multiLevelType w:val="hybridMultilevel"/>
    <w:tmpl w:val="361C3E72"/>
    <w:lvl w:ilvl="0" w:tplc="C6C02AF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4D2319"/>
    <w:multiLevelType w:val="hybridMultilevel"/>
    <w:tmpl w:val="740C5F7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8"/>
  </w:num>
  <w:num w:numId="5">
    <w:abstractNumId w:val="1"/>
  </w:num>
  <w:num w:numId="6">
    <w:abstractNumId w:val="5"/>
  </w:num>
  <w:num w:numId="7">
    <w:abstractNumId w:val="11"/>
  </w:num>
  <w:num w:numId="8">
    <w:abstractNumId w:val="13"/>
  </w:num>
  <w:num w:numId="9">
    <w:abstractNumId w:val="14"/>
  </w:num>
  <w:num w:numId="10">
    <w:abstractNumId w:val="3"/>
  </w:num>
  <w:num w:numId="11">
    <w:abstractNumId w:val="6"/>
  </w:num>
  <w:num w:numId="12">
    <w:abstractNumId w:val="4"/>
  </w:num>
  <w:num w:numId="13">
    <w:abstractNumId w:val="1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B6"/>
    <w:rsid w:val="000F3A9E"/>
    <w:rsid w:val="001E326D"/>
    <w:rsid w:val="004026F8"/>
    <w:rsid w:val="00444958"/>
    <w:rsid w:val="005025D1"/>
    <w:rsid w:val="005B2B9A"/>
    <w:rsid w:val="005E64B6"/>
    <w:rsid w:val="0079321F"/>
    <w:rsid w:val="009E37D4"/>
    <w:rsid w:val="00AC3554"/>
    <w:rsid w:val="00C0475A"/>
    <w:rsid w:val="00D20C7C"/>
    <w:rsid w:val="00DE6BD7"/>
    <w:rsid w:val="00F273B5"/>
    <w:rsid w:val="00F71F80"/>
    <w:rsid w:val="00FD0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35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55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C3554"/>
    <w:pPr>
      <w:bidi/>
      <w:ind w:left="720"/>
      <w:contextualSpacing/>
    </w:pPr>
    <w:rPr>
      <w:rFonts w:ascii="Calibri" w:eastAsia="Calibri" w:hAnsi="Calibri" w:cs="Arial"/>
    </w:rPr>
  </w:style>
  <w:style w:type="paragraph" w:styleId="BodyText">
    <w:name w:val="Body Text"/>
    <w:basedOn w:val="Normal"/>
    <w:link w:val="BodyTextChar"/>
    <w:rsid w:val="009E37D4"/>
    <w:pPr>
      <w:bidi/>
      <w:spacing w:after="0" w:line="240" w:lineRule="auto"/>
      <w:jc w:val="lowKashida"/>
    </w:pPr>
    <w:rPr>
      <w:rFonts w:ascii="Times New Roman" w:eastAsia="Times New Roman" w:hAnsi="Times New Roman" w:cs="Simplified Arabic"/>
      <w:szCs w:val="26"/>
    </w:rPr>
  </w:style>
  <w:style w:type="character" w:customStyle="1" w:styleId="BodyTextChar">
    <w:name w:val="Body Text Char"/>
    <w:basedOn w:val="DefaultParagraphFont"/>
    <w:link w:val="BodyText"/>
    <w:rsid w:val="009E37D4"/>
    <w:rPr>
      <w:rFonts w:ascii="Times New Roman" w:eastAsia="Times New Roman" w:hAnsi="Times New Roman" w:cs="Simplified Arabic"/>
      <w:szCs w:val="26"/>
    </w:rPr>
  </w:style>
  <w:style w:type="character" w:styleId="Hyperlink">
    <w:name w:val="Hyperlink"/>
    <w:basedOn w:val="DefaultParagraphFont"/>
    <w:uiPriority w:val="99"/>
    <w:unhideWhenUsed/>
    <w:rsid w:val="000F3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35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55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C3554"/>
    <w:pPr>
      <w:bidi/>
      <w:ind w:left="720"/>
      <w:contextualSpacing/>
    </w:pPr>
    <w:rPr>
      <w:rFonts w:ascii="Calibri" w:eastAsia="Calibri" w:hAnsi="Calibri" w:cs="Arial"/>
    </w:rPr>
  </w:style>
  <w:style w:type="paragraph" w:styleId="BodyText">
    <w:name w:val="Body Text"/>
    <w:basedOn w:val="Normal"/>
    <w:link w:val="BodyTextChar"/>
    <w:rsid w:val="009E37D4"/>
    <w:pPr>
      <w:bidi/>
      <w:spacing w:after="0" w:line="240" w:lineRule="auto"/>
      <w:jc w:val="lowKashida"/>
    </w:pPr>
    <w:rPr>
      <w:rFonts w:ascii="Times New Roman" w:eastAsia="Times New Roman" w:hAnsi="Times New Roman" w:cs="Simplified Arabic"/>
      <w:szCs w:val="26"/>
    </w:rPr>
  </w:style>
  <w:style w:type="character" w:customStyle="1" w:styleId="BodyTextChar">
    <w:name w:val="Body Text Char"/>
    <w:basedOn w:val="DefaultParagraphFont"/>
    <w:link w:val="BodyText"/>
    <w:rsid w:val="009E37D4"/>
    <w:rPr>
      <w:rFonts w:ascii="Times New Roman" w:eastAsia="Times New Roman" w:hAnsi="Times New Roman" w:cs="Simplified Arabic"/>
      <w:szCs w:val="26"/>
    </w:rPr>
  </w:style>
  <w:style w:type="character" w:styleId="Hyperlink">
    <w:name w:val="Hyperlink"/>
    <w:basedOn w:val="DefaultParagraphFont"/>
    <w:uiPriority w:val="99"/>
    <w:unhideWhenUsed/>
    <w:rsid w:val="000F3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7%D9%84%D8%AC%D8%A7%D9%85%D8%B9%D8%A9_%D8%A7%D9%84%D8%A3%D8%B1%D8%AF%D9%86%D9%8A%D8%A9" TargetMode="External"/><Relationship Id="rId13" Type="http://schemas.openxmlformats.org/officeDocument/2006/relationships/hyperlink" Target="http://ar.wikipedia.org/wiki/%D8%AC%D8%A7%D9%85%D8%B9%D8%A9_%D8%A3%D9%85_%D8%A7%D9%84%D9%82%D8%B1%D9%89" TargetMode="External"/><Relationship Id="rId18" Type="http://schemas.openxmlformats.org/officeDocument/2006/relationships/hyperlink" Target="http://ar.wikipedia.org/wiki/%D8%A7%D9%84%D9%88%D9%84%D8%A7%D9%8A%D8%A7%D8%AA_%D8%A7%D9%84%D9%85%D8%AA%D8%AD%D8%AF%D8%A9_%D8%A7%D9%84%D8%A3%D9%85%D8%B1%D9%8A%D9%83%D9%8A%D8%A9" TargetMode="External"/><Relationship Id="rId3" Type="http://schemas.microsoft.com/office/2007/relationships/stylesWithEffects" Target="stylesWithEffects.xml"/><Relationship Id="rId7" Type="http://schemas.openxmlformats.org/officeDocument/2006/relationships/hyperlink" Target="http://ar.wikipedia.org/w/index.php?title=%D9%83%D9%84%D9%8A%D8%A9_%D8%A7%D9%84%D8%B4%D8%B1%D9%8A%D8%B9%D8%A9_%D8%A7%D9%84%D8%A5%D8%B3%D9%84%D8%A7%D9%85%D9%8A%D8%A9&amp;action=edit&amp;redlink=1" TargetMode="External"/><Relationship Id="rId12" Type="http://schemas.openxmlformats.org/officeDocument/2006/relationships/hyperlink" Target="http://ar.wikipedia.org/wiki/1980" TargetMode="External"/><Relationship Id="rId17" Type="http://schemas.openxmlformats.org/officeDocument/2006/relationships/hyperlink" Target="http://ar.wikipedia.org/w/index.php?title=%D8%AC%D8%A7%D9%85%D8%B9%D8%A9_%D8%AC%D9%8A%D9%85%D8%B3%D8%AA%D8%A7%D9%88%D9%86&amp;action=edit&amp;redlink=1" TargetMode="External"/><Relationship Id="rId2" Type="http://schemas.openxmlformats.org/officeDocument/2006/relationships/styles" Target="styles.xml"/><Relationship Id="rId16" Type="http://schemas.openxmlformats.org/officeDocument/2006/relationships/hyperlink" Target="http://ar.wikipedia.org/wiki/198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aff.najah.edu/2117" TargetMode="External"/><Relationship Id="rId11" Type="http://schemas.openxmlformats.org/officeDocument/2006/relationships/hyperlink" Target="http://ar.wikipedia.org/wiki/%D8%A7%D9%84%D8%B3%D8%B9%D9%88%D8%AF%D9%8A%D8%A9" TargetMode="External"/><Relationship Id="rId5" Type="http://schemas.openxmlformats.org/officeDocument/2006/relationships/webSettings" Target="webSettings.xml"/><Relationship Id="rId15" Type="http://schemas.openxmlformats.org/officeDocument/2006/relationships/hyperlink" Target="http://ar.wikipedia.org/wiki/%D9%85%D8%AD%D9%85%D8%AF_%D9%82%D8%B7%D8%A8" TargetMode="External"/><Relationship Id="rId10" Type="http://schemas.openxmlformats.org/officeDocument/2006/relationships/hyperlink" Target="http://ar.wikipedia.org/wiki/%D8%AC%D8%A7%D9%85%D8%B9%D8%A9_%D8%A7%D9%84%D9%85%D9%84%D9%83_%D8%B9%D8%A8%D8%AF_%D8%A7%D9%84%D8%B9%D8%B2%D9%8A%D8%B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wikipedia.org/wiki/1976" TargetMode="External"/><Relationship Id="rId14" Type="http://schemas.openxmlformats.org/officeDocument/2006/relationships/hyperlink" Target="http://ar.wikipedia.org/wiki/%D9%85%D9%83%D8%A9_%D8%A7%D9%84%D9%85%D9%83%D8%B1%D9%85%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4942</Words>
  <Characters>28174</Characters>
  <Application>Microsoft Office Word</Application>
  <DocSecurity>0</DocSecurity>
  <Lines>234</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sarisi</dc:creator>
  <cp:lastModifiedBy>samar</cp:lastModifiedBy>
  <cp:revision>2</cp:revision>
  <dcterms:created xsi:type="dcterms:W3CDTF">2015-03-18T06:53:00Z</dcterms:created>
  <dcterms:modified xsi:type="dcterms:W3CDTF">2015-03-18T06:53:00Z</dcterms:modified>
</cp:coreProperties>
</file>