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0D5" w:rsidRPr="00660F4F" w:rsidRDefault="0047635C" w:rsidP="001050D5">
      <w:pPr>
        <w:pStyle w:val="Title"/>
        <w:rPr>
          <w:rFonts w:asciiTheme="majorBidi" w:hAnsiTheme="majorBidi" w:cstheme="majorBidi"/>
          <w:sz w:val="24"/>
          <w:szCs w:val="24"/>
          <w:lang w:val="fi-FI"/>
        </w:rPr>
      </w:pPr>
      <w:r>
        <w:rPr>
          <w:rFonts w:asciiTheme="majorBidi" w:hAnsiTheme="majorBidi" w:cstheme="majorBidi"/>
          <w:sz w:val="24"/>
          <w:szCs w:val="24"/>
          <w:lang w:val="fi-FI"/>
        </w:rPr>
        <w:t>Souad Belkebir, MD,MPH, Preventive medicine &amp; Public Health Specialist</w:t>
      </w:r>
    </w:p>
    <w:p w:rsidR="001050D5" w:rsidRPr="00660F4F" w:rsidRDefault="00952FFC" w:rsidP="0047635C">
      <w:pPr>
        <w:pStyle w:val="Title"/>
        <w:rPr>
          <w:rFonts w:asciiTheme="majorBidi" w:hAnsiTheme="majorBidi" w:cstheme="majorBidi"/>
          <w:b w:val="0"/>
          <w:bCs/>
          <w:sz w:val="24"/>
          <w:szCs w:val="24"/>
          <w:lang w:val="fi-FI"/>
        </w:rPr>
      </w:pPr>
      <w:r w:rsidRPr="00660F4F">
        <w:rPr>
          <w:rFonts w:asciiTheme="majorBidi" w:hAnsiTheme="majorBidi" w:cstheme="majorBidi"/>
          <w:b w:val="0"/>
          <w:bCs/>
          <w:sz w:val="24"/>
          <w:szCs w:val="24"/>
          <w:lang w:val="fi-FI"/>
        </w:rPr>
        <w:t>Ass</w:t>
      </w:r>
      <w:r w:rsidR="0047635C">
        <w:rPr>
          <w:rFonts w:asciiTheme="majorBidi" w:hAnsiTheme="majorBidi" w:cstheme="majorBidi"/>
          <w:b w:val="0"/>
          <w:bCs/>
          <w:sz w:val="24"/>
          <w:szCs w:val="24"/>
          <w:lang w:val="fi-FI"/>
        </w:rPr>
        <w:t>isstant</w:t>
      </w:r>
      <w:r w:rsidRPr="00660F4F">
        <w:rPr>
          <w:rFonts w:asciiTheme="majorBidi" w:hAnsiTheme="majorBidi" w:cstheme="majorBidi"/>
          <w:b w:val="0"/>
          <w:bCs/>
          <w:sz w:val="24"/>
          <w:szCs w:val="24"/>
          <w:lang w:val="fi-FI"/>
        </w:rPr>
        <w:t xml:space="preserve"> Professor </w:t>
      </w:r>
    </w:p>
    <w:p w:rsidR="001050D5" w:rsidRPr="00660F4F" w:rsidRDefault="00475052" w:rsidP="008410E9">
      <w:pPr>
        <w:pStyle w:val="Title"/>
        <w:rPr>
          <w:rFonts w:asciiTheme="majorBidi" w:hAnsiTheme="majorBidi" w:cstheme="majorBidi"/>
          <w:sz w:val="24"/>
          <w:szCs w:val="24"/>
          <w:lang w:val="fi-FI"/>
        </w:rPr>
      </w:pPr>
      <w:r>
        <w:rPr>
          <w:rFonts w:asciiTheme="majorBidi" w:hAnsiTheme="majorBidi" w:cstheme="majorBidi"/>
          <w:noProof/>
          <w:sz w:val="24"/>
          <w:szCs w:val="24"/>
        </w:rPr>
        <w:drawing>
          <wp:inline distT="0" distB="0" distL="0" distR="0">
            <wp:extent cx="790575" cy="10191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90575" cy="1019175"/>
                    </a:xfrm>
                    <a:prstGeom prst="rect">
                      <a:avLst/>
                    </a:prstGeom>
                    <a:noFill/>
                    <a:ln w="9525">
                      <a:noFill/>
                      <a:miter lim="800000"/>
                      <a:headEnd/>
                      <a:tailEnd/>
                    </a:ln>
                  </pic:spPr>
                </pic:pic>
              </a:graphicData>
            </a:graphic>
          </wp:inline>
        </w:drawing>
      </w:r>
    </w:p>
    <w:p w:rsidR="0047635C" w:rsidRDefault="00B52CDA" w:rsidP="003736D8">
      <w:pPr>
        <w:jc w:val="center"/>
        <w:rPr>
          <w:lang w:val="fi-FI"/>
        </w:rPr>
      </w:pPr>
      <w:hyperlink r:id="rId8" w:history="1">
        <w:r w:rsidR="003B4B6A" w:rsidRPr="003B4B6A">
          <w:rPr>
            <w:rStyle w:val="Hyperlink"/>
            <w:lang w:val="fi-FI"/>
          </w:rPr>
          <w:t>soudbelkebir@najah.edu</w:t>
        </w:r>
      </w:hyperlink>
      <w:r w:rsidR="003B4B6A" w:rsidRPr="003B4B6A">
        <w:rPr>
          <w:lang w:val="fi-FI"/>
        </w:rPr>
        <w:t xml:space="preserve">, </w:t>
      </w:r>
      <w:hyperlink r:id="rId9" w:history="1">
        <w:r w:rsidR="003B4B6A" w:rsidRPr="00EE1516">
          <w:rPr>
            <w:rStyle w:val="Hyperlink"/>
            <w:lang w:val="fi-FI"/>
          </w:rPr>
          <w:t>souadbelkebir@gmail.com</w:t>
        </w:r>
      </w:hyperlink>
    </w:p>
    <w:p w:rsidR="003736D8" w:rsidRPr="00660F4F" w:rsidRDefault="003736D8" w:rsidP="003736D8">
      <w:pPr>
        <w:jc w:val="center"/>
        <w:rPr>
          <w:rFonts w:asciiTheme="majorBidi" w:hAnsiTheme="majorBidi" w:cstheme="majorBidi"/>
          <w:sz w:val="24"/>
          <w:szCs w:val="24"/>
        </w:rPr>
      </w:pPr>
      <w:r w:rsidRPr="00660F4F">
        <w:rPr>
          <w:rFonts w:asciiTheme="majorBidi" w:hAnsiTheme="majorBidi" w:cstheme="majorBidi"/>
          <w:sz w:val="24"/>
          <w:szCs w:val="24"/>
        </w:rPr>
        <w:t>Rafidia, Nablus, Palestine.</w:t>
      </w:r>
    </w:p>
    <w:p w:rsidR="008410E9" w:rsidRPr="00660F4F" w:rsidRDefault="003736D8" w:rsidP="00475052">
      <w:pPr>
        <w:pStyle w:val="Heading1"/>
        <w:pBdr>
          <w:bottom w:val="single" w:sz="4" w:space="1" w:color="auto"/>
        </w:pBdr>
        <w:rPr>
          <w:rFonts w:asciiTheme="majorBidi" w:hAnsiTheme="majorBidi" w:cstheme="majorBidi"/>
          <w:b w:val="0"/>
          <w:bCs/>
          <w:sz w:val="24"/>
          <w:szCs w:val="24"/>
        </w:rPr>
      </w:pPr>
      <w:r w:rsidRPr="00660F4F">
        <w:rPr>
          <w:rFonts w:asciiTheme="majorBidi" w:hAnsiTheme="majorBidi" w:cstheme="majorBidi"/>
          <w:b w:val="0"/>
          <w:bCs/>
          <w:sz w:val="24"/>
          <w:szCs w:val="24"/>
        </w:rPr>
        <w:t>Mobile number: 00972</w:t>
      </w:r>
      <w:r w:rsidR="0047635C">
        <w:rPr>
          <w:rFonts w:asciiTheme="majorBidi" w:hAnsiTheme="majorBidi" w:cstheme="majorBidi"/>
          <w:b w:val="0"/>
          <w:bCs/>
          <w:sz w:val="24"/>
          <w:szCs w:val="24"/>
        </w:rPr>
        <w:t>599067599/00972652070717</w:t>
      </w:r>
    </w:p>
    <w:p w:rsidR="00111E08" w:rsidRPr="005F771A" w:rsidRDefault="00111E08" w:rsidP="00111E08">
      <w:pPr>
        <w:jc w:val="both"/>
        <w:rPr>
          <w:b/>
          <w:bCs/>
          <w:color w:val="000000"/>
          <w:sz w:val="24"/>
          <w:szCs w:val="24"/>
          <w:u w:val="single"/>
        </w:rPr>
      </w:pPr>
      <w:r w:rsidRPr="005F771A">
        <w:rPr>
          <w:b/>
          <w:bCs/>
          <w:color w:val="000000"/>
          <w:sz w:val="24"/>
          <w:szCs w:val="24"/>
          <w:u w:val="single"/>
        </w:rPr>
        <w:t>Personal data</w:t>
      </w:r>
    </w:p>
    <w:p w:rsidR="00111E08" w:rsidRDefault="00111E08" w:rsidP="00111E08">
      <w:pPr>
        <w:jc w:val="both"/>
        <w:rPr>
          <w:sz w:val="24"/>
          <w:szCs w:val="24"/>
        </w:rPr>
      </w:pPr>
      <w:r w:rsidRPr="005F771A">
        <w:rPr>
          <w:sz w:val="24"/>
          <w:szCs w:val="24"/>
        </w:rPr>
        <w:t>Family Name: Belkebir</w:t>
      </w:r>
      <w:r>
        <w:rPr>
          <w:sz w:val="24"/>
          <w:szCs w:val="24"/>
        </w:rPr>
        <w:t xml:space="preserve">   </w:t>
      </w:r>
    </w:p>
    <w:p w:rsidR="00111E08" w:rsidRPr="005F771A" w:rsidRDefault="00111E08" w:rsidP="00111E08">
      <w:pPr>
        <w:jc w:val="both"/>
        <w:rPr>
          <w:sz w:val="24"/>
          <w:szCs w:val="24"/>
        </w:rPr>
      </w:pPr>
      <w:r w:rsidRPr="005F771A">
        <w:rPr>
          <w:sz w:val="24"/>
          <w:szCs w:val="24"/>
        </w:rPr>
        <w:t xml:space="preserve">First Name: Souad </w:t>
      </w:r>
    </w:p>
    <w:p w:rsidR="00111E08" w:rsidRDefault="00111E08" w:rsidP="00111E08">
      <w:pPr>
        <w:jc w:val="both"/>
        <w:rPr>
          <w:sz w:val="24"/>
          <w:szCs w:val="24"/>
        </w:rPr>
      </w:pPr>
      <w:r>
        <w:rPr>
          <w:sz w:val="24"/>
          <w:szCs w:val="24"/>
        </w:rPr>
        <w:t>Nationality: Morrocan</w:t>
      </w:r>
    </w:p>
    <w:p w:rsidR="00111E08" w:rsidRDefault="00111E08" w:rsidP="00111E08">
      <w:pPr>
        <w:jc w:val="both"/>
        <w:rPr>
          <w:sz w:val="24"/>
          <w:szCs w:val="24"/>
        </w:rPr>
      </w:pPr>
      <w:r>
        <w:rPr>
          <w:sz w:val="24"/>
          <w:szCs w:val="24"/>
        </w:rPr>
        <w:t>Date of birth: 08/12/1979</w:t>
      </w:r>
    </w:p>
    <w:p w:rsidR="00111E08" w:rsidRDefault="00111E08" w:rsidP="00111E08">
      <w:pPr>
        <w:jc w:val="both"/>
        <w:rPr>
          <w:sz w:val="24"/>
          <w:szCs w:val="24"/>
        </w:rPr>
      </w:pPr>
      <w:r>
        <w:rPr>
          <w:sz w:val="24"/>
          <w:szCs w:val="24"/>
        </w:rPr>
        <w:t>Marital status: married</w:t>
      </w:r>
    </w:p>
    <w:p w:rsidR="00111E08" w:rsidRDefault="00111E08" w:rsidP="00111E08">
      <w:pPr>
        <w:jc w:val="both"/>
        <w:rPr>
          <w:sz w:val="24"/>
          <w:szCs w:val="24"/>
        </w:rPr>
      </w:pPr>
    </w:p>
    <w:p w:rsidR="00111E08" w:rsidRPr="005F771A" w:rsidRDefault="00111E08" w:rsidP="00111E08">
      <w:pPr>
        <w:jc w:val="both"/>
        <w:rPr>
          <w:b/>
          <w:bCs/>
          <w:sz w:val="24"/>
          <w:szCs w:val="24"/>
          <w:u w:val="single"/>
        </w:rPr>
      </w:pPr>
      <w:r w:rsidRPr="005F771A">
        <w:rPr>
          <w:b/>
          <w:bCs/>
          <w:sz w:val="24"/>
          <w:szCs w:val="24"/>
          <w:u w:val="single"/>
        </w:rPr>
        <w:t>Languages:</w:t>
      </w:r>
    </w:p>
    <w:p w:rsidR="00111E08" w:rsidRPr="005F771A" w:rsidRDefault="00111E08" w:rsidP="00111E08">
      <w:pPr>
        <w:numPr>
          <w:ilvl w:val="0"/>
          <w:numId w:val="17"/>
        </w:numPr>
        <w:jc w:val="both"/>
        <w:rPr>
          <w:sz w:val="24"/>
          <w:szCs w:val="24"/>
        </w:rPr>
      </w:pPr>
      <w:r w:rsidRPr="005F771A">
        <w:rPr>
          <w:sz w:val="24"/>
          <w:szCs w:val="24"/>
        </w:rPr>
        <w:t>Arabic: Mother Tongue Language.</w:t>
      </w:r>
    </w:p>
    <w:p w:rsidR="00111E08" w:rsidRPr="005F771A" w:rsidRDefault="00111E08" w:rsidP="00111E08">
      <w:pPr>
        <w:numPr>
          <w:ilvl w:val="0"/>
          <w:numId w:val="17"/>
        </w:numPr>
        <w:jc w:val="both"/>
        <w:rPr>
          <w:sz w:val="24"/>
          <w:szCs w:val="24"/>
        </w:rPr>
      </w:pPr>
      <w:r w:rsidRPr="005F771A">
        <w:rPr>
          <w:sz w:val="24"/>
          <w:szCs w:val="24"/>
        </w:rPr>
        <w:t>French: Mother Tongue Language.</w:t>
      </w:r>
    </w:p>
    <w:p w:rsidR="00111E08" w:rsidRPr="005F771A" w:rsidRDefault="00111E08" w:rsidP="00111E08">
      <w:pPr>
        <w:numPr>
          <w:ilvl w:val="0"/>
          <w:numId w:val="17"/>
        </w:numPr>
        <w:jc w:val="both"/>
        <w:rPr>
          <w:sz w:val="24"/>
          <w:szCs w:val="24"/>
        </w:rPr>
      </w:pPr>
      <w:r w:rsidRPr="005F771A">
        <w:rPr>
          <w:sz w:val="24"/>
          <w:szCs w:val="24"/>
        </w:rPr>
        <w:t>English: Excellent; Reading, Writing, and Speaking.</w:t>
      </w:r>
    </w:p>
    <w:p w:rsidR="00111E08" w:rsidRPr="005F771A" w:rsidRDefault="00111E08" w:rsidP="00111E08">
      <w:pPr>
        <w:numPr>
          <w:ilvl w:val="0"/>
          <w:numId w:val="17"/>
        </w:numPr>
        <w:jc w:val="both"/>
        <w:rPr>
          <w:sz w:val="24"/>
          <w:szCs w:val="24"/>
        </w:rPr>
      </w:pPr>
      <w:r w:rsidRPr="005F771A">
        <w:rPr>
          <w:sz w:val="24"/>
          <w:szCs w:val="24"/>
        </w:rPr>
        <w:t>Spanish: Excellent; Reading, Writing, and Speaking.</w:t>
      </w:r>
    </w:p>
    <w:p w:rsidR="00111E08" w:rsidRDefault="00111E08" w:rsidP="00111E08">
      <w:pPr>
        <w:jc w:val="both"/>
        <w:rPr>
          <w:b/>
          <w:bCs/>
          <w:sz w:val="24"/>
          <w:szCs w:val="24"/>
          <w:u w:val="single"/>
        </w:rPr>
      </w:pPr>
    </w:p>
    <w:p w:rsidR="00111E08" w:rsidRPr="005F771A" w:rsidRDefault="00111E08" w:rsidP="00111E08">
      <w:pPr>
        <w:jc w:val="both"/>
        <w:rPr>
          <w:b/>
          <w:bCs/>
          <w:sz w:val="24"/>
          <w:szCs w:val="24"/>
          <w:u w:val="single"/>
        </w:rPr>
      </w:pPr>
      <w:r w:rsidRPr="005F771A">
        <w:rPr>
          <w:b/>
          <w:bCs/>
          <w:sz w:val="24"/>
          <w:szCs w:val="24"/>
          <w:u w:val="single"/>
        </w:rPr>
        <w:t xml:space="preserve">Current position: </w:t>
      </w:r>
    </w:p>
    <w:p w:rsidR="00111E08" w:rsidRPr="005F771A" w:rsidRDefault="00111E08" w:rsidP="00111E08">
      <w:pPr>
        <w:jc w:val="both"/>
        <w:rPr>
          <w:sz w:val="24"/>
          <w:szCs w:val="24"/>
        </w:rPr>
      </w:pPr>
      <w:r w:rsidRPr="005F771A">
        <w:rPr>
          <w:sz w:val="24"/>
          <w:szCs w:val="24"/>
        </w:rPr>
        <w:t>Assistant Professor, Department of Family and Community Medicine, An-Najah National University, Nablus, Palestine (Since 2014).</w:t>
      </w:r>
    </w:p>
    <w:p w:rsidR="00111E08" w:rsidRPr="005F771A" w:rsidRDefault="00111E08" w:rsidP="00111E08">
      <w:pPr>
        <w:jc w:val="both"/>
        <w:rPr>
          <w:sz w:val="24"/>
          <w:szCs w:val="24"/>
        </w:rPr>
      </w:pPr>
      <w:r w:rsidRPr="005F771A">
        <w:rPr>
          <w:sz w:val="24"/>
          <w:szCs w:val="24"/>
        </w:rPr>
        <w:t xml:space="preserve">Head of Preventive medicine Department &amp; </w:t>
      </w:r>
      <w:r w:rsidRPr="004B11B2">
        <w:rPr>
          <w:sz w:val="24"/>
          <w:szCs w:val="24"/>
        </w:rPr>
        <w:t>Infection control committee</w:t>
      </w:r>
      <w:r w:rsidRPr="005F771A">
        <w:rPr>
          <w:sz w:val="24"/>
          <w:szCs w:val="24"/>
        </w:rPr>
        <w:t>, An-Najah National University Hospital (NNUH), Nablus, Palestine (Since 2015).</w:t>
      </w:r>
    </w:p>
    <w:p w:rsidR="00111E08" w:rsidRPr="005F771A" w:rsidRDefault="00111E08" w:rsidP="00111E08">
      <w:pPr>
        <w:jc w:val="both"/>
        <w:rPr>
          <w:sz w:val="24"/>
          <w:szCs w:val="24"/>
        </w:rPr>
      </w:pPr>
      <w:r w:rsidRPr="005F771A">
        <w:rPr>
          <w:sz w:val="24"/>
          <w:szCs w:val="24"/>
        </w:rPr>
        <w:t xml:space="preserve">Head of Ancillary medical services, NNUH, Nablus, Palestine </w:t>
      </w:r>
      <w:r w:rsidRPr="004B11B2">
        <w:rPr>
          <w:sz w:val="24"/>
          <w:szCs w:val="24"/>
        </w:rPr>
        <w:t>(201</w:t>
      </w:r>
      <w:r>
        <w:rPr>
          <w:sz w:val="24"/>
          <w:szCs w:val="24"/>
        </w:rPr>
        <w:t>7-2019</w:t>
      </w:r>
      <w:r w:rsidRPr="004B11B2">
        <w:rPr>
          <w:sz w:val="24"/>
          <w:szCs w:val="24"/>
        </w:rPr>
        <w:t>).</w:t>
      </w:r>
    </w:p>
    <w:p w:rsidR="00111E08" w:rsidRPr="005F771A" w:rsidRDefault="00111E08" w:rsidP="00111E08">
      <w:pPr>
        <w:jc w:val="both"/>
        <w:rPr>
          <w:sz w:val="24"/>
          <w:szCs w:val="24"/>
        </w:rPr>
      </w:pPr>
    </w:p>
    <w:p w:rsidR="00111E08" w:rsidRPr="005F771A" w:rsidRDefault="00111E08" w:rsidP="00111E08">
      <w:pPr>
        <w:jc w:val="both"/>
        <w:rPr>
          <w:b/>
          <w:bCs/>
          <w:sz w:val="24"/>
          <w:szCs w:val="24"/>
          <w:u w:val="single"/>
        </w:rPr>
      </w:pPr>
      <w:r w:rsidRPr="005F771A">
        <w:rPr>
          <w:b/>
          <w:bCs/>
          <w:sz w:val="24"/>
          <w:szCs w:val="24"/>
          <w:u w:val="single"/>
        </w:rPr>
        <w:t>Education:</w:t>
      </w:r>
    </w:p>
    <w:p w:rsidR="00111E08" w:rsidRPr="005F771A" w:rsidRDefault="00111E08" w:rsidP="00111E08">
      <w:pPr>
        <w:numPr>
          <w:ilvl w:val="0"/>
          <w:numId w:val="16"/>
        </w:numPr>
        <w:jc w:val="both"/>
        <w:rPr>
          <w:b/>
          <w:bCs/>
          <w:sz w:val="24"/>
          <w:szCs w:val="24"/>
        </w:rPr>
      </w:pPr>
      <w:r w:rsidRPr="005F771A">
        <w:rPr>
          <w:b/>
          <w:bCs/>
          <w:sz w:val="24"/>
          <w:szCs w:val="24"/>
        </w:rPr>
        <w:t>Palestinian Board Preventive Medicine (2015).</w:t>
      </w:r>
    </w:p>
    <w:p w:rsidR="00111E08" w:rsidRPr="005F771A" w:rsidRDefault="00111E08" w:rsidP="00111E08">
      <w:pPr>
        <w:numPr>
          <w:ilvl w:val="0"/>
          <w:numId w:val="16"/>
        </w:numPr>
        <w:jc w:val="both"/>
        <w:rPr>
          <w:sz w:val="24"/>
          <w:szCs w:val="24"/>
        </w:rPr>
      </w:pPr>
      <w:r w:rsidRPr="005F771A">
        <w:rPr>
          <w:b/>
          <w:bCs/>
          <w:sz w:val="24"/>
          <w:szCs w:val="24"/>
        </w:rPr>
        <w:t>Spanish Board (4 years Residency Program) Preventive Medicine and Public Health</w:t>
      </w:r>
      <w:r w:rsidRPr="005F771A">
        <w:rPr>
          <w:sz w:val="24"/>
          <w:szCs w:val="24"/>
        </w:rPr>
        <w:t>, Preventive Medicine and Public Health Teaching Unit/ Institute for Health Sciences in Aragón (I+CS) , Zaragoza, Spain, Duration of study:  (May 2008 -May 2012).</w:t>
      </w:r>
    </w:p>
    <w:p w:rsidR="00111E08" w:rsidRPr="005F771A" w:rsidRDefault="00111E08" w:rsidP="00111E08">
      <w:pPr>
        <w:numPr>
          <w:ilvl w:val="0"/>
          <w:numId w:val="16"/>
        </w:numPr>
        <w:jc w:val="both"/>
        <w:rPr>
          <w:sz w:val="24"/>
          <w:szCs w:val="24"/>
        </w:rPr>
      </w:pPr>
      <w:r w:rsidRPr="005F771A">
        <w:rPr>
          <w:b/>
          <w:bCs/>
          <w:sz w:val="24"/>
          <w:szCs w:val="24"/>
        </w:rPr>
        <w:t xml:space="preserve">M.Sc.: Public Health, </w:t>
      </w:r>
      <w:r w:rsidRPr="005F771A">
        <w:rPr>
          <w:sz w:val="24"/>
          <w:szCs w:val="24"/>
        </w:rPr>
        <w:t xml:space="preserve">Dissertation title: </w:t>
      </w:r>
      <w:r w:rsidRPr="005F771A">
        <w:rPr>
          <w:sz w:val="24"/>
          <w:szCs w:val="24"/>
          <w:u w:val="single"/>
        </w:rPr>
        <w:t>Associated Factors to the Presentation of Tuberculosis Disease as the first defining illnesses of AIDS in Spain (1981-2008)</w:t>
      </w:r>
      <w:r w:rsidRPr="005F771A">
        <w:rPr>
          <w:sz w:val="24"/>
          <w:szCs w:val="24"/>
        </w:rPr>
        <w:t>, National School of Health, Carlos III Institute, Madrid, Spain, Duration of study: (September 2008- June 2009).</w:t>
      </w:r>
    </w:p>
    <w:p w:rsidR="00111E08" w:rsidRPr="005F771A" w:rsidRDefault="00111E08" w:rsidP="00111E08">
      <w:pPr>
        <w:numPr>
          <w:ilvl w:val="0"/>
          <w:numId w:val="16"/>
        </w:numPr>
        <w:jc w:val="both"/>
        <w:rPr>
          <w:sz w:val="24"/>
          <w:szCs w:val="24"/>
        </w:rPr>
      </w:pPr>
      <w:r w:rsidRPr="005F771A">
        <w:rPr>
          <w:b/>
          <w:bCs/>
          <w:sz w:val="24"/>
          <w:szCs w:val="24"/>
        </w:rPr>
        <w:t xml:space="preserve">Spanish DEA: Preventive Medicine and Public Health. </w:t>
      </w:r>
      <w:r w:rsidRPr="005F771A">
        <w:rPr>
          <w:sz w:val="24"/>
          <w:szCs w:val="24"/>
        </w:rPr>
        <w:t xml:space="preserve">Dissertation title: </w:t>
      </w:r>
      <w:r w:rsidRPr="005F771A">
        <w:rPr>
          <w:sz w:val="24"/>
          <w:szCs w:val="24"/>
          <w:u w:val="single"/>
        </w:rPr>
        <w:t>The relation between social economic status and self- perceived health status</w:t>
      </w:r>
      <w:r w:rsidRPr="005F771A">
        <w:rPr>
          <w:sz w:val="24"/>
          <w:szCs w:val="24"/>
        </w:rPr>
        <w:t>, Preventive Medicine and Public Health Department, Complutense University, Madrid, Spain. Duration of study:  October 2009 to June 2010.</w:t>
      </w:r>
    </w:p>
    <w:p w:rsidR="00111E08" w:rsidRPr="005F771A" w:rsidRDefault="00111E08" w:rsidP="00111E08">
      <w:pPr>
        <w:numPr>
          <w:ilvl w:val="0"/>
          <w:numId w:val="16"/>
        </w:numPr>
        <w:jc w:val="both"/>
        <w:rPr>
          <w:b/>
          <w:bCs/>
          <w:sz w:val="24"/>
          <w:szCs w:val="24"/>
          <w:u w:val="single"/>
        </w:rPr>
      </w:pPr>
      <w:r w:rsidRPr="005F771A">
        <w:rPr>
          <w:b/>
          <w:bCs/>
          <w:sz w:val="24"/>
          <w:szCs w:val="24"/>
        </w:rPr>
        <w:t>B.Sc.: General Medicine.</w:t>
      </w:r>
      <w:r w:rsidRPr="005F771A">
        <w:rPr>
          <w:sz w:val="24"/>
          <w:szCs w:val="24"/>
        </w:rPr>
        <w:t xml:space="preserve"> Faculty of Medicine. Córdoba University, Cordoba, Spain, Duration of study:  1999- 2007.</w:t>
      </w:r>
    </w:p>
    <w:p w:rsidR="00111E08" w:rsidRPr="005F771A" w:rsidRDefault="00111E08" w:rsidP="00111E08">
      <w:pPr>
        <w:jc w:val="both"/>
        <w:rPr>
          <w:b/>
          <w:bCs/>
          <w:sz w:val="24"/>
          <w:szCs w:val="24"/>
          <w:u w:val="single"/>
        </w:rPr>
      </w:pPr>
      <w:r w:rsidRPr="005F771A">
        <w:rPr>
          <w:b/>
          <w:bCs/>
          <w:sz w:val="24"/>
          <w:szCs w:val="24"/>
          <w:u w:val="single"/>
        </w:rPr>
        <w:t>Previous Experience (Medical Residency Program):</w:t>
      </w:r>
    </w:p>
    <w:p w:rsidR="00111E08" w:rsidRPr="005F771A" w:rsidRDefault="00111E08" w:rsidP="00111E08">
      <w:pPr>
        <w:widowControl w:val="0"/>
        <w:numPr>
          <w:ilvl w:val="0"/>
          <w:numId w:val="18"/>
        </w:numPr>
        <w:autoSpaceDE w:val="0"/>
        <w:autoSpaceDN w:val="0"/>
        <w:adjustRightInd w:val="0"/>
        <w:jc w:val="both"/>
        <w:rPr>
          <w:sz w:val="24"/>
          <w:szCs w:val="24"/>
        </w:rPr>
      </w:pPr>
      <w:r w:rsidRPr="005F771A">
        <w:rPr>
          <w:sz w:val="24"/>
          <w:szCs w:val="24"/>
        </w:rPr>
        <w:t xml:space="preserve">May 2008 - May 2012: Medical Resident – Miguel Servet University Hospital </w:t>
      </w:r>
      <w:r w:rsidRPr="005F771A">
        <w:rPr>
          <w:b/>
          <w:sz w:val="24"/>
          <w:szCs w:val="24"/>
        </w:rPr>
        <w:t>- Preventive Medicine Service</w:t>
      </w:r>
      <w:r w:rsidRPr="005F771A">
        <w:rPr>
          <w:sz w:val="24"/>
          <w:szCs w:val="24"/>
        </w:rPr>
        <w:t>. Zaragoza, Spain.</w:t>
      </w:r>
    </w:p>
    <w:p w:rsidR="00111E08" w:rsidRPr="005F771A" w:rsidRDefault="00111E08" w:rsidP="00111E08">
      <w:pPr>
        <w:widowControl w:val="0"/>
        <w:numPr>
          <w:ilvl w:val="0"/>
          <w:numId w:val="22"/>
        </w:numPr>
        <w:autoSpaceDE w:val="0"/>
        <w:autoSpaceDN w:val="0"/>
        <w:adjustRightInd w:val="0"/>
        <w:ind w:left="709"/>
        <w:jc w:val="both"/>
        <w:rPr>
          <w:sz w:val="24"/>
          <w:szCs w:val="24"/>
        </w:rPr>
      </w:pPr>
      <w:r w:rsidRPr="005F771A">
        <w:rPr>
          <w:sz w:val="24"/>
          <w:szCs w:val="24"/>
        </w:rPr>
        <w:t>April-May 2008: MD- Health Recognition at Prevention services company Córdoba.</w:t>
      </w:r>
    </w:p>
    <w:p w:rsidR="00111E08" w:rsidRPr="005F771A" w:rsidRDefault="00111E08" w:rsidP="00111E08">
      <w:pPr>
        <w:ind w:left="720"/>
        <w:jc w:val="both"/>
        <w:rPr>
          <w:color w:val="FF0000"/>
          <w:sz w:val="24"/>
          <w:szCs w:val="24"/>
        </w:rPr>
      </w:pPr>
    </w:p>
    <w:p w:rsidR="00111E08" w:rsidRDefault="00111E08" w:rsidP="00111E08">
      <w:pPr>
        <w:jc w:val="both"/>
        <w:rPr>
          <w:b/>
          <w:bCs/>
          <w:sz w:val="24"/>
          <w:szCs w:val="24"/>
          <w:u w:val="single"/>
        </w:rPr>
      </w:pPr>
    </w:p>
    <w:p w:rsidR="00111E08" w:rsidRDefault="00111E08" w:rsidP="00111E08">
      <w:pPr>
        <w:jc w:val="both"/>
        <w:rPr>
          <w:b/>
          <w:bCs/>
          <w:sz w:val="24"/>
          <w:szCs w:val="24"/>
          <w:u w:val="single"/>
        </w:rPr>
      </w:pPr>
    </w:p>
    <w:p w:rsidR="00111E08" w:rsidRPr="005F771A" w:rsidRDefault="00111E08" w:rsidP="00111E08">
      <w:pPr>
        <w:jc w:val="both"/>
        <w:rPr>
          <w:b/>
          <w:bCs/>
          <w:sz w:val="24"/>
          <w:szCs w:val="24"/>
          <w:u w:val="single"/>
        </w:rPr>
      </w:pPr>
    </w:p>
    <w:p w:rsidR="00111E08" w:rsidRDefault="00111E08" w:rsidP="00111E08">
      <w:pPr>
        <w:jc w:val="both"/>
        <w:rPr>
          <w:b/>
          <w:bCs/>
          <w:sz w:val="24"/>
          <w:szCs w:val="24"/>
          <w:u w:val="single"/>
        </w:rPr>
      </w:pPr>
      <w:r w:rsidRPr="005F771A">
        <w:rPr>
          <w:b/>
          <w:bCs/>
          <w:sz w:val="24"/>
          <w:szCs w:val="24"/>
          <w:u w:val="single"/>
        </w:rPr>
        <w:t>Contribution to Conference:</w:t>
      </w:r>
    </w:p>
    <w:p w:rsidR="00A31985" w:rsidRDefault="00A31985" w:rsidP="00111E08">
      <w:pPr>
        <w:jc w:val="both"/>
        <w:rPr>
          <w:b/>
          <w:bCs/>
          <w:sz w:val="24"/>
          <w:szCs w:val="24"/>
          <w:u w:val="single"/>
        </w:rPr>
      </w:pPr>
    </w:p>
    <w:p w:rsidR="00A31985" w:rsidRPr="00A31985" w:rsidRDefault="00A31985" w:rsidP="00111E08">
      <w:pPr>
        <w:jc w:val="both"/>
        <w:rPr>
          <w:b/>
          <w:sz w:val="24"/>
          <w:szCs w:val="24"/>
          <w:u w:val="single"/>
        </w:rPr>
      </w:pPr>
      <w:r w:rsidRPr="00A31985">
        <w:rPr>
          <w:b/>
          <w:sz w:val="24"/>
          <w:szCs w:val="24"/>
          <w:u w:val="single"/>
        </w:rPr>
        <w:t>Local</w:t>
      </w:r>
    </w:p>
    <w:p w:rsidR="00111E08" w:rsidRPr="005F771A" w:rsidRDefault="00111E08" w:rsidP="00111E08">
      <w:pPr>
        <w:jc w:val="both"/>
        <w:rPr>
          <w:b/>
          <w:bCs/>
          <w:sz w:val="24"/>
          <w:szCs w:val="24"/>
          <w:u w:val="single"/>
        </w:rPr>
      </w:pPr>
    </w:p>
    <w:p w:rsidR="005C4560" w:rsidRDefault="005A6E3A" w:rsidP="005A6E3A">
      <w:pPr>
        <w:pStyle w:val="ListParagraph"/>
        <w:numPr>
          <w:ilvl w:val="0"/>
          <w:numId w:val="30"/>
        </w:numPr>
        <w:jc w:val="both"/>
        <w:rPr>
          <w:bCs/>
          <w:sz w:val="24"/>
          <w:szCs w:val="24"/>
        </w:rPr>
      </w:pPr>
      <w:r>
        <w:rPr>
          <w:rFonts w:cs="Calibri"/>
          <w:color w:val="000000"/>
          <w:shd w:val="clear" w:color="auto" w:fill="FDFDFD"/>
        </w:rPr>
        <w:t>The 2nd international Family Medicine conference in Bethlehem 21-</w:t>
      </w:r>
      <w:r>
        <w:rPr>
          <w:rStyle w:val="object"/>
          <w:rFonts w:ascii="&amp;quot" w:hAnsi="&amp;quot"/>
          <w:color w:val="336699"/>
        </w:rPr>
        <w:t>22 of November</w:t>
      </w:r>
      <w:r>
        <w:rPr>
          <w:rFonts w:cs="Calibri"/>
          <w:color w:val="000000"/>
          <w:shd w:val="clear" w:color="auto" w:fill="FDFDFD"/>
        </w:rPr>
        <w:t xml:space="preserve">/2019. Oral presentation. </w:t>
      </w:r>
      <w:r w:rsidR="005C4560" w:rsidRPr="008E2E41">
        <w:rPr>
          <w:bCs/>
          <w:sz w:val="24"/>
          <w:szCs w:val="24"/>
        </w:rPr>
        <w:t>Menopausal symptoms and quality of life among Palestinian women visiting primary care clinics in Nablus: a cross sectional study 2018/2019"</w:t>
      </w:r>
      <w:r w:rsidR="008E2E41">
        <w:rPr>
          <w:bCs/>
          <w:sz w:val="24"/>
          <w:szCs w:val="24"/>
        </w:rPr>
        <w:t xml:space="preserve">. </w:t>
      </w:r>
      <w:r w:rsidR="00BB1CD9">
        <w:rPr>
          <w:bCs/>
          <w:sz w:val="24"/>
          <w:szCs w:val="24"/>
        </w:rPr>
        <w:t>S Belkebir, L Alsaudi, Noor Nabrisi,B .</w:t>
      </w:r>
    </w:p>
    <w:p w:rsidR="00111E08" w:rsidRPr="00A31985" w:rsidRDefault="00111E08" w:rsidP="00475052">
      <w:pPr>
        <w:pStyle w:val="ListParagraph"/>
        <w:numPr>
          <w:ilvl w:val="0"/>
          <w:numId w:val="30"/>
        </w:numPr>
        <w:jc w:val="both"/>
        <w:rPr>
          <w:bCs/>
          <w:sz w:val="24"/>
          <w:szCs w:val="24"/>
        </w:rPr>
      </w:pPr>
      <w:r w:rsidRPr="00A31985">
        <w:rPr>
          <w:bCs/>
          <w:sz w:val="24"/>
          <w:szCs w:val="24"/>
        </w:rPr>
        <w:t>The seventh International Annual scientific Conference of Al-Shariaa Faculty, an-Najah National University, March 2019</w:t>
      </w:r>
      <w:r w:rsidR="00A31985">
        <w:rPr>
          <w:bCs/>
          <w:sz w:val="24"/>
          <w:szCs w:val="24"/>
        </w:rPr>
        <w:t xml:space="preserve">. </w:t>
      </w:r>
      <w:hyperlink r:id="rId10" w:history="1">
        <w:r w:rsidRPr="00A31985">
          <w:rPr>
            <w:rFonts w:cs="Times New Roman"/>
            <w:bCs/>
            <w:i/>
            <w:iCs/>
            <w:szCs w:val="24"/>
          </w:rPr>
          <w:t>Knowledge, attitudes, and practices of Palestinian people relating to organ donation in 2016: a cross-sectional study</w:t>
        </w:r>
      </w:hyperlink>
      <w:r w:rsidRPr="00A31985">
        <w:rPr>
          <w:rFonts w:cs="Times New Roman"/>
          <w:bCs/>
          <w:i/>
          <w:iCs/>
          <w:szCs w:val="24"/>
        </w:rPr>
        <w:t>.</w:t>
      </w:r>
      <w:r w:rsidR="00A31985">
        <w:rPr>
          <w:rFonts w:cs="Times New Roman"/>
          <w:bCs/>
          <w:i/>
          <w:iCs/>
          <w:szCs w:val="24"/>
        </w:rPr>
        <w:t xml:space="preserve"> </w:t>
      </w:r>
      <w:r w:rsidRPr="00A31985">
        <w:rPr>
          <w:rFonts w:cs="Times New Roman"/>
          <w:sz w:val="24"/>
          <w:szCs w:val="24"/>
        </w:rPr>
        <w:t xml:space="preserve">Nidal Abukhaizaran, Mohammed Hashem, Osama Hroub, </w:t>
      </w:r>
      <w:r w:rsidRPr="00A31985">
        <w:rPr>
          <w:rFonts w:cs="Times New Roman"/>
          <w:b/>
          <w:bCs/>
          <w:sz w:val="24"/>
          <w:szCs w:val="24"/>
        </w:rPr>
        <w:t>Souad Belkebir</w:t>
      </w:r>
      <w:r w:rsidRPr="00A31985">
        <w:rPr>
          <w:rFonts w:cs="Times New Roman"/>
          <w:sz w:val="24"/>
          <w:szCs w:val="24"/>
        </w:rPr>
        <w:t>, Khaled Demyat</w:t>
      </w:r>
    </w:p>
    <w:p w:rsidR="00111E08" w:rsidRPr="00475052" w:rsidRDefault="00111E08" w:rsidP="00475052">
      <w:pPr>
        <w:pStyle w:val="ListParagraph"/>
        <w:numPr>
          <w:ilvl w:val="0"/>
          <w:numId w:val="30"/>
        </w:numPr>
        <w:jc w:val="both"/>
        <w:rPr>
          <w:bCs/>
          <w:sz w:val="24"/>
          <w:szCs w:val="24"/>
        </w:rPr>
      </w:pPr>
      <w:r w:rsidRPr="00A31985">
        <w:rPr>
          <w:bCs/>
          <w:sz w:val="24"/>
          <w:szCs w:val="24"/>
        </w:rPr>
        <w:t>Palestinian Lancet Conference, Ramallah, March 2017</w:t>
      </w:r>
      <w:r w:rsidR="00475052">
        <w:rPr>
          <w:bCs/>
          <w:sz w:val="24"/>
          <w:szCs w:val="24"/>
        </w:rPr>
        <w:t xml:space="preserve">. </w:t>
      </w:r>
      <w:hyperlink r:id="rId11" w:history="1">
        <w:r w:rsidRPr="00475052">
          <w:rPr>
            <w:rFonts w:cs="Times New Roman"/>
            <w:bCs/>
            <w:i/>
            <w:iCs/>
            <w:szCs w:val="24"/>
          </w:rPr>
          <w:t>Knowledge, attitudes, and practices of Palestinian people relating to organ donation in 2016: a cross-sectional study</w:t>
        </w:r>
      </w:hyperlink>
      <w:r w:rsidRPr="00475052">
        <w:rPr>
          <w:rFonts w:cs="Times New Roman"/>
          <w:bCs/>
          <w:i/>
          <w:iCs/>
          <w:szCs w:val="24"/>
        </w:rPr>
        <w:t>.</w:t>
      </w:r>
      <w:r w:rsidR="00A31985" w:rsidRPr="00475052">
        <w:rPr>
          <w:rFonts w:cs="Times New Roman"/>
          <w:bCs/>
          <w:i/>
          <w:iCs/>
          <w:szCs w:val="24"/>
        </w:rPr>
        <w:t xml:space="preserve"> </w:t>
      </w:r>
      <w:r w:rsidRPr="00475052">
        <w:rPr>
          <w:rFonts w:cs="Times New Roman"/>
          <w:sz w:val="24"/>
          <w:szCs w:val="24"/>
        </w:rPr>
        <w:t xml:space="preserve">Nidal Abukhaizaran, Mohammed Hashem, Osama Hroub, </w:t>
      </w:r>
      <w:r w:rsidRPr="00475052">
        <w:rPr>
          <w:rFonts w:cs="Times New Roman"/>
          <w:b/>
          <w:bCs/>
          <w:sz w:val="24"/>
          <w:szCs w:val="24"/>
        </w:rPr>
        <w:t>Souad Belkebir</w:t>
      </w:r>
      <w:r w:rsidRPr="00475052">
        <w:rPr>
          <w:rFonts w:cs="Times New Roman"/>
          <w:sz w:val="24"/>
          <w:szCs w:val="24"/>
        </w:rPr>
        <w:t>, Khaled Demyati</w:t>
      </w:r>
    </w:p>
    <w:p w:rsidR="00111E08" w:rsidRPr="00A31985" w:rsidRDefault="00111E08" w:rsidP="00475052">
      <w:pPr>
        <w:pStyle w:val="ListParagraph"/>
        <w:numPr>
          <w:ilvl w:val="0"/>
          <w:numId w:val="30"/>
        </w:numPr>
        <w:jc w:val="both"/>
        <w:rPr>
          <w:bCs/>
          <w:sz w:val="24"/>
          <w:szCs w:val="24"/>
        </w:rPr>
      </w:pPr>
      <w:r w:rsidRPr="00A31985">
        <w:rPr>
          <w:bCs/>
          <w:sz w:val="24"/>
          <w:szCs w:val="24"/>
        </w:rPr>
        <w:t>6th PFMR Biomedical Research Symposium . Bethlehem. April 9, 2016</w:t>
      </w:r>
      <w:r w:rsidR="00A31985">
        <w:rPr>
          <w:bCs/>
          <w:sz w:val="24"/>
          <w:szCs w:val="24"/>
        </w:rPr>
        <w:t xml:space="preserve">. </w:t>
      </w:r>
      <w:r w:rsidRPr="00A31985">
        <w:rPr>
          <w:rFonts w:cs="Times New Roman"/>
          <w:sz w:val="24"/>
          <w:szCs w:val="24"/>
        </w:rPr>
        <w:t xml:space="preserve">Palestinian Gynecologists’ knowledge, attitude and practice with respect to Female Sexual Dysfunction in West Bank. </w:t>
      </w:r>
      <w:r w:rsidRPr="00A31985">
        <w:rPr>
          <w:rFonts w:cs="Times New Roman"/>
          <w:b/>
          <w:bCs/>
          <w:sz w:val="24"/>
          <w:szCs w:val="24"/>
        </w:rPr>
        <w:t>Souad Belkebir</w:t>
      </w:r>
      <w:r w:rsidRPr="00A31985">
        <w:rPr>
          <w:rFonts w:cs="Times New Roman"/>
          <w:sz w:val="24"/>
          <w:szCs w:val="24"/>
        </w:rPr>
        <w:t xml:space="preserve">, Ghaidaa Zubaidi, Noor Halawa and  Lubna Alsaudi. </w:t>
      </w:r>
    </w:p>
    <w:p w:rsidR="00111E08" w:rsidRPr="00A31985" w:rsidRDefault="00A31985" w:rsidP="00475052">
      <w:pPr>
        <w:pStyle w:val="ListParagraph"/>
        <w:numPr>
          <w:ilvl w:val="0"/>
          <w:numId w:val="30"/>
        </w:numPr>
        <w:jc w:val="both"/>
        <w:rPr>
          <w:bCs/>
          <w:sz w:val="24"/>
          <w:szCs w:val="24"/>
        </w:rPr>
      </w:pPr>
      <w:r w:rsidRPr="00A31985">
        <w:rPr>
          <w:bCs/>
          <w:sz w:val="24"/>
          <w:szCs w:val="24"/>
        </w:rPr>
        <w:t>6th PFMR Biomedical Research Sympo</w:t>
      </w:r>
      <w:r>
        <w:rPr>
          <w:bCs/>
          <w:sz w:val="24"/>
          <w:szCs w:val="24"/>
        </w:rPr>
        <w:t xml:space="preserve">sium . Bethlehem. April 9, 2016. </w:t>
      </w:r>
      <w:r w:rsidR="00111E08" w:rsidRPr="00A31985">
        <w:rPr>
          <w:rFonts w:cs="Times New Roman"/>
          <w:sz w:val="24"/>
          <w:szCs w:val="24"/>
        </w:rPr>
        <w:t xml:space="preserve">Burnout Syndrome Prevalence and associated factors among Physicians in Nablus, Palestine. </w:t>
      </w:r>
      <w:r w:rsidR="00111E08" w:rsidRPr="00A31985">
        <w:rPr>
          <w:rFonts w:cs="Times New Roman"/>
          <w:b/>
          <w:bCs/>
          <w:sz w:val="24"/>
          <w:szCs w:val="24"/>
        </w:rPr>
        <w:t>Souad Belkebir</w:t>
      </w:r>
      <w:r w:rsidR="00111E08" w:rsidRPr="00A31985">
        <w:rPr>
          <w:rFonts w:cs="Times New Roman"/>
          <w:sz w:val="24"/>
          <w:szCs w:val="24"/>
        </w:rPr>
        <w:t>, Sabrina Russo, Shahd Amer and Thana Musallam.</w:t>
      </w:r>
    </w:p>
    <w:p w:rsidR="00111E08" w:rsidRDefault="00111E08" w:rsidP="00111E08">
      <w:pPr>
        <w:jc w:val="both"/>
        <w:rPr>
          <w:b/>
          <w:sz w:val="24"/>
          <w:szCs w:val="24"/>
          <w:u w:val="single"/>
        </w:rPr>
      </w:pPr>
    </w:p>
    <w:p w:rsidR="00111E08" w:rsidRDefault="00111E08" w:rsidP="00111E08">
      <w:pPr>
        <w:jc w:val="both"/>
        <w:rPr>
          <w:b/>
          <w:sz w:val="24"/>
          <w:szCs w:val="24"/>
          <w:u w:val="single"/>
        </w:rPr>
      </w:pPr>
      <w:r w:rsidRPr="005F771A">
        <w:rPr>
          <w:b/>
          <w:sz w:val="24"/>
          <w:szCs w:val="24"/>
          <w:u w:val="single"/>
        </w:rPr>
        <w:t>International</w:t>
      </w:r>
    </w:p>
    <w:p w:rsidR="005C4560" w:rsidRDefault="005C4560" w:rsidP="00111E08">
      <w:pPr>
        <w:jc w:val="both"/>
        <w:rPr>
          <w:b/>
          <w:sz w:val="24"/>
          <w:szCs w:val="24"/>
          <w:u w:val="single"/>
        </w:rPr>
      </w:pPr>
    </w:p>
    <w:p w:rsidR="00D7251E" w:rsidRPr="00D7251E" w:rsidRDefault="00D7251E" w:rsidP="00475052">
      <w:pPr>
        <w:pStyle w:val="ListParagraph"/>
        <w:numPr>
          <w:ilvl w:val="0"/>
          <w:numId w:val="29"/>
        </w:numPr>
        <w:jc w:val="both"/>
        <w:rPr>
          <w:sz w:val="24"/>
          <w:szCs w:val="24"/>
        </w:rPr>
      </w:pPr>
      <w:r w:rsidRPr="00D7251E">
        <w:rPr>
          <w:sz w:val="24"/>
          <w:szCs w:val="24"/>
        </w:rPr>
        <w:t>5th International Conference on Prevention &amp; Infection Control - (ICPIC 2019), Geneva, Switzerland, 10-13 September 2019. Poster presentation: “</w:t>
      </w:r>
      <w:r w:rsidRPr="00D7251E">
        <w:rPr>
          <w:rFonts w:ascii="Helvetica" w:hAnsi="Helvetica"/>
          <w:color w:val="000000"/>
        </w:rPr>
        <w:t>Title: HAND HYGIENE PROGRAM IN A TERTIARY CARE TEACHING HOSPITAL IN WEST BANK:</w:t>
      </w:r>
      <w:r w:rsidR="001A5C80">
        <w:rPr>
          <w:rFonts w:ascii="Helvetica" w:hAnsi="Helvetica"/>
          <w:color w:val="000000"/>
        </w:rPr>
        <w:t xml:space="preserve"> </w:t>
      </w:r>
      <w:r w:rsidRPr="00D7251E">
        <w:rPr>
          <w:rFonts w:ascii="Helvetica" w:hAnsi="Helvetica"/>
          <w:color w:val="000000"/>
        </w:rPr>
        <w:t xml:space="preserve">2017-2019.” </w:t>
      </w:r>
      <w:r w:rsidRPr="00D7251E">
        <w:rPr>
          <w:sz w:val="24"/>
          <w:szCs w:val="24"/>
        </w:rPr>
        <w:t xml:space="preserve">Dr </w:t>
      </w:r>
      <w:r w:rsidRPr="00D7251E">
        <w:rPr>
          <w:b/>
          <w:bCs/>
          <w:sz w:val="24"/>
          <w:szCs w:val="24"/>
        </w:rPr>
        <w:t>Souad Belkebir</w:t>
      </w:r>
      <w:r w:rsidRPr="00D7251E">
        <w:rPr>
          <w:sz w:val="24"/>
          <w:szCs w:val="24"/>
        </w:rPr>
        <w:t>, MD, Alaa Kanaan, RN, Rawan Jeetawi, RN</w:t>
      </w:r>
    </w:p>
    <w:p w:rsidR="00111E08" w:rsidRPr="00D7251E" w:rsidRDefault="00D7251E" w:rsidP="00475052">
      <w:pPr>
        <w:pStyle w:val="ListParagraph"/>
        <w:numPr>
          <w:ilvl w:val="0"/>
          <w:numId w:val="29"/>
        </w:numPr>
        <w:jc w:val="both"/>
        <w:rPr>
          <w:sz w:val="24"/>
          <w:szCs w:val="24"/>
        </w:rPr>
      </w:pPr>
      <w:r w:rsidRPr="00D7251E">
        <w:rPr>
          <w:sz w:val="24"/>
          <w:szCs w:val="24"/>
        </w:rPr>
        <w:t>5th International Conference on Prevention &amp; Infection Control - (ICPIC 2019), Geneva, Switzerland, 10-13 September 2019. Poster presentation: “</w:t>
      </w:r>
      <w:r w:rsidRPr="00D7251E">
        <w:rPr>
          <w:rFonts w:ascii="Helvetica" w:hAnsi="Helvetica"/>
          <w:color w:val="000000"/>
        </w:rPr>
        <w:t xml:space="preserve">Title: NEEDLE STICK INJURIES AMONG HEALTH CARE WORKERS IN A TERTIARY CARE TEACHING HOSPITAL IN PALESTINE,2016-2018.” </w:t>
      </w:r>
      <w:r w:rsidRPr="00D7251E">
        <w:rPr>
          <w:sz w:val="24"/>
          <w:szCs w:val="24"/>
        </w:rPr>
        <w:t xml:space="preserve">Dr </w:t>
      </w:r>
      <w:r w:rsidRPr="00D7251E">
        <w:rPr>
          <w:b/>
          <w:bCs/>
          <w:sz w:val="24"/>
          <w:szCs w:val="24"/>
        </w:rPr>
        <w:t>Souad Belkebir</w:t>
      </w:r>
      <w:r w:rsidRPr="00D7251E">
        <w:rPr>
          <w:sz w:val="24"/>
          <w:szCs w:val="24"/>
        </w:rPr>
        <w:t>, MD, Alaa Kanaan, RN, Rawan Jeetawi, RN</w:t>
      </w:r>
    </w:p>
    <w:p w:rsidR="00A5716D" w:rsidRPr="00D7251E" w:rsidRDefault="00A5716D" w:rsidP="00475052">
      <w:pPr>
        <w:pStyle w:val="ListParagraph"/>
        <w:numPr>
          <w:ilvl w:val="0"/>
          <w:numId w:val="29"/>
        </w:numPr>
        <w:spacing w:after="0" w:line="240" w:lineRule="auto"/>
        <w:jc w:val="both"/>
        <w:rPr>
          <w:sz w:val="24"/>
          <w:szCs w:val="24"/>
        </w:rPr>
      </w:pPr>
      <w:r w:rsidRPr="00D7251E">
        <w:rPr>
          <w:sz w:val="24"/>
          <w:szCs w:val="24"/>
        </w:rPr>
        <w:t>T</w:t>
      </w:r>
      <w:r w:rsidR="00111E08" w:rsidRPr="00D7251E">
        <w:rPr>
          <w:sz w:val="24"/>
          <w:szCs w:val="24"/>
        </w:rPr>
        <w:t>he Sixth Wonca East Mediterranean Region Family Medicine Congress which will be held from 21st – 23rd March 2019 in Phoenicia hotel, Beirut – Lebanon.</w:t>
      </w:r>
      <w:r w:rsidR="00D7251E">
        <w:rPr>
          <w:sz w:val="24"/>
          <w:szCs w:val="24"/>
        </w:rPr>
        <w:t xml:space="preserve"> </w:t>
      </w:r>
      <w:r w:rsidRPr="00D7251E">
        <w:rPr>
          <w:sz w:val="24"/>
          <w:szCs w:val="24"/>
        </w:rPr>
        <w:t xml:space="preserve">Oral Presentation “Characteristics of menopause among Palestinian Women: A cross sectional study, 2018”. Dr </w:t>
      </w:r>
      <w:r w:rsidRPr="00D7251E">
        <w:rPr>
          <w:b/>
          <w:bCs/>
          <w:sz w:val="24"/>
          <w:szCs w:val="24"/>
        </w:rPr>
        <w:t>Souad Belkebir</w:t>
      </w:r>
      <w:r w:rsidRPr="00D7251E">
        <w:rPr>
          <w:sz w:val="24"/>
          <w:szCs w:val="24"/>
        </w:rPr>
        <w:t>,MD, Dr Lubna AlSaudi, MD, Hannan Abu ghoush, Asiyaa Qawasmi.</w:t>
      </w:r>
    </w:p>
    <w:p w:rsidR="00111E08" w:rsidRPr="00D7251E" w:rsidRDefault="00A5716D" w:rsidP="00475052">
      <w:pPr>
        <w:pStyle w:val="ListParagraph"/>
        <w:numPr>
          <w:ilvl w:val="0"/>
          <w:numId w:val="29"/>
        </w:numPr>
        <w:spacing w:after="0" w:line="240" w:lineRule="auto"/>
        <w:jc w:val="both"/>
        <w:rPr>
          <w:sz w:val="24"/>
          <w:szCs w:val="24"/>
        </w:rPr>
      </w:pPr>
      <w:r w:rsidRPr="00D7251E">
        <w:rPr>
          <w:sz w:val="24"/>
          <w:szCs w:val="24"/>
        </w:rPr>
        <w:t xml:space="preserve">The Sixth Wonca East Mediterranean Region Family Medicine Congress which will be held from 21st – 23rd March 2019 in Phoenicia hotel, Beirut – Lebanon. Poster </w:t>
      </w:r>
      <w:r w:rsidR="00D7251E" w:rsidRPr="00D7251E">
        <w:rPr>
          <w:sz w:val="24"/>
          <w:szCs w:val="24"/>
        </w:rPr>
        <w:t>presentation</w:t>
      </w:r>
      <w:r w:rsidRPr="00D7251E">
        <w:rPr>
          <w:sz w:val="24"/>
          <w:szCs w:val="24"/>
        </w:rPr>
        <w:t xml:space="preserve">: “Hand Hygiene compliance in a Palestinian tertiary care teaching hospital, 2017-2018”. Dr </w:t>
      </w:r>
      <w:r w:rsidRPr="00D7251E">
        <w:rPr>
          <w:b/>
          <w:bCs/>
          <w:sz w:val="24"/>
          <w:szCs w:val="24"/>
        </w:rPr>
        <w:t>Souad Belkebir</w:t>
      </w:r>
      <w:r w:rsidRPr="00D7251E">
        <w:rPr>
          <w:sz w:val="24"/>
          <w:szCs w:val="24"/>
        </w:rPr>
        <w:t>, MD, Alaa Kanaan, RN, Rawan Jeetawi, RN and Alaa Kousa,Rn.</w:t>
      </w:r>
    </w:p>
    <w:p w:rsidR="00111E08" w:rsidRDefault="00111E08" w:rsidP="00475052">
      <w:pPr>
        <w:pStyle w:val="ListParagraph"/>
        <w:numPr>
          <w:ilvl w:val="0"/>
          <w:numId w:val="29"/>
        </w:numPr>
        <w:spacing w:after="0"/>
        <w:jc w:val="both"/>
        <w:rPr>
          <w:rFonts w:ascii="Times New Roman" w:hAnsi="Times New Roman" w:cs="Times New Roman"/>
          <w:sz w:val="24"/>
          <w:szCs w:val="24"/>
          <w:lang w:val="en-US" w:eastAsia="en-US"/>
        </w:rPr>
      </w:pPr>
      <w:r w:rsidRPr="00111E08">
        <w:rPr>
          <w:rFonts w:ascii="Times New Roman" w:hAnsi="Times New Roman" w:cs="Times New Roman"/>
          <w:sz w:val="24"/>
          <w:szCs w:val="24"/>
          <w:lang w:val="en-US" w:eastAsia="en-US"/>
        </w:rPr>
        <w:t xml:space="preserve">Palestinian Lancet Conference, Amman, March 2016. “Association of Maternal Weight Gain during Pregnancy with Newborn Weight and Pregnancy Outcomes in Tulkarem City and Camps”. Baraa </w:t>
      </w:r>
      <w:r w:rsidRPr="00111E08">
        <w:rPr>
          <w:rFonts w:ascii="Times New Roman" w:hAnsi="Times New Roman" w:cs="Times New Roman"/>
          <w:sz w:val="24"/>
          <w:szCs w:val="24"/>
          <w:lang w:val="en-US" w:eastAsia="en-US"/>
        </w:rPr>
        <w:lastRenderedPageBreak/>
        <w:t xml:space="preserve">Qarmach, MD, Belal Abu Samha, MD , Mulhem Sukhun, MD, OB &amp; Gyn specialist and </w:t>
      </w:r>
      <w:r w:rsidRPr="00111E08">
        <w:rPr>
          <w:rFonts w:ascii="Times New Roman" w:hAnsi="Times New Roman" w:cs="Times New Roman"/>
          <w:b/>
          <w:bCs/>
          <w:sz w:val="24"/>
          <w:szCs w:val="24"/>
          <w:lang w:val="en-US" w:eastAsia="en-US"/>
        </w:rPr>
        <w:t>Souad Belkebir</w:t>
      </w:r>
      <w:r w:rsidRPr="00111E08">
        <w:rPr>
          <w:rFonts w:ascii="Times New Roman" w:hAnsi="Times New Roman" w:cs="Times New Roman"/>
          <w:sz w:val="24"/>
          <w:szCs w:val="24"/>
          <w:lang w:val="en-US" w:eastAsia="en-US"/>
        </w:rPr>
        <w:t xml:space="preserve">, MD, MPH, Preventive medicine &amp; PH specialist. </w:t>
      </w:r>
    </w:p>
    <w:p w:rsidR="00475052" w:rsidRPr="00475052" w:rsidRDefault="00475052" w:rsidP="00475052">
      <w:pPr>
        <w:jc w:val="both"/>
        <w:rPr>
          <w:sz w:val="24"/>
          <w:szCs w:val="24"/>
        </w:rPr>
      </w:pPr>
    </w:p>
    <w:p w:rsidR="00111E08" w:rsidRPr="005F771A" w:rsidRDefault="00111E08" w:rsidP="00475052">
      <w:pPr>
        <w:numPr>
          <w:ilvl w:val="0"/>
          <w:numId w:val="29"/>
        </w:numPr>
        <w:jc w:val="both"/>
        <w:rPr>
          <w:sz w:val="24"/>
          <w:szCs w:val="24"/>
          <w:lang w:val="es-ES"/>
        </w:rPr>
      </w:pPr>
      <w:r w:rsidRPr="005F771A">
        <w:rPr>
          <w:sz w:val="24"/>
          <w:szCs w:val="24"/>
        </w:rPr>
        <w:t xml:space="preserve">Fifth Decennial International Conference on Healthcare-Associated Infections, March 18-22, 2010, Atlanta, Georgia. USA. “Impact of structural reform on nosocomial infection rates of three adult ICUs.” </w:t>
      </w:r>
      <w:smartTag w:uri="urn:schemas-microsoft-com:office:smarttags" w:element="PersonName">
        <w:smartTagPr>
          <w:attr w:name="ProductID" w:val="Souad Belkebir"/>
        </w:smartTagPr>
        <w:r w:rsidRPr="005F771A">
          <w:rPr>
            <w:b/>
            <w:bCs/>
            <w:sz w:val="24"/>
            <w:szCs w:val="24"/>
            <w:lang w:val="es-ES"/>
          </w:rPr>
          <w:t>Souad Belkebir</w:t>
        </w:r>
      </w:smartTag>
      <w:r w:rsidRPr="005F771A">
        <w:rPr>
          <w:sz w:val="24"/>
          <w:szCs w:val="24"/>
          <w:lang w:val="es-ES"/>
        </w:rPr>
        <w:t xml:space="preserve">, MD, Carlos Lapresta-Moros, MD, </w:t>
      </w:r>
      <w:smartTag w:uri="urn:schemas-microsoft-com:office:smarttags" w:element="PersonName">
        <w:r w:rsidRPr="005F771A">
          <w:rPr>
            <w:sz w:val="24"/>
            <w:szCs w:val="24"/>
            <w:lang w:val="es-ES"/>
          </w:rPr>
          <w:t>Gonzalo</w:t>
        </w:r>
      </w:smartTag>
      <w:r w:rsidRPr="005F771A">
        <w:rPr>
          <w:sz w:val="24"/>
          <w:szCs w:val="24"/>
          <w:lang w:val="es-ES"/>
        </w:rPr>
        <w:t xml:space="preserve"> Santana-López, MD and </w:t>
      </w:r>
      <w:smartTag w:uri="urn:schemas-microsoft-com:office:smarttags" w:element="PersonName">
        <w:r w:rsidRPr="005F771A">
          <w:rPr>
            <w:sz w:val="24"/>
            <w:szCs w:val="24"/>
            <w:lang w:val="es-ES"/>
          </w:rPr>
          <w:t>María</w:t>
        </w:r>
      </w:smartTag>
      <w:r w:rsidRPr="005F771A">
        <w:rPr>
          <w:sz w:val="24"/>
          <w:szCs w:val="24"/>
          <w:lang w:val="es-ES"/>
        </w:rPr>
        <w:t>-Jesús Hernández-Navarrete, MD, Miguel Servet Teaching Hospital, Zaragoza, Spain.</w:t>
      </w:r>
    </w:p>
    <w:p w:rsidR="00111E08" w:rsidRPr="005F771A" w:rsidRDefault="00111E08" w:rsidP="00475052">
      <w:pPr>
        <w:numPr>
          <w:ilvl w:val="0"/>
          <w:numId w:val="29"/>
        </w:numPr>
        <w:jc w:val="both"/>
        <w:rPr>
          <w:sz w:val="24"/>
          <w:szCs w:val="24"/>
          <w:lang w:val="es-ES"/>
        </w:rPr>
      </w:pPr>
      <w:r w:rsidRPr="005F771A">
        <w:rPr>
          <w:sz w:val="24"/>
          <w:szCs w:val="24"/>
        </w:rPr>
        <w:t xml:space="preserve">Fifth Decennial International Conference on Healthcare-Associated Infections, March 18-22, 2010, Atlanta, Georgia. USA. “New categorization of Central Line-Associated Bloodstream Infection Rates in neonatal intensive care units.” </w:t>
      </w:r>
      <w:r w:rsidRPr="005F771A">
        <w:rPr>
          <w:sz w:val="24"/>
          <w:szCs w:val="24"/>
          <w:lang w:val="es-ES"/>
        </w:rPr>
        <w:t xml:space="preserve">Carlos Lapresta-Moros, MD, </w:t>
      </w:r>
      <w:smartTag w:uri="urn:schemas-microsoft-com:office:smarttags" w:element="PersonName">
        <w:r w:rsidRPr="005F771A">
          <w:rPr>
            <w:sz w:val="24"/>
            <w:szCs w:val="24"/>
            <w:lang w:val="es-ES"/>
          </w:rPr>
          <w:t>Gonzalo</w:t>
        </w:r>
      </w:smartTag>
      <w:r w:rsidRPr="005F771A">
        <w:rPr>
          <w:sz w:val="24"/>
          <w:szCs w:val="24"/>
          <w:lang w:val="es-ES"/>
        </w:rPr>
        <w:t xml:space="preserve"> Santana-López, MD, </w:t>
      </w:r>
      <w:smartTag w:uri="urn:schemas-microsoft-com:office:smarttags" w:element="PersonName">
        <w:smartTagPr>
          <w:attr w:name="ProductID" w:val="Souad Belkebir"/>
        </w:smartTagPr>
        <w:r w:rsidRPr="005F771A">
          <w:rPr>
            <w:b/>
            <w:bCs/>
            <w:sz w:val="24"/>
            <w:szCs w:val="24"/>
            <w:lang w:val="es-ES"/>
          </w:rPr>
          <w:t>Souad Belkebir</w:t>
        </w:r>
      </w:smartTag>
      <w:r w:rsidRPr="005F771A">
        <w:rPr>
          <w:sz w:val="24"/>
          <w:szCs w:val="24"/>
          <w:lang w:val="es-ES"/>
        </w:rPr>
        <w:t xml:space="preserve">, MD,  and </w:t>
      </w:r>
      <w:smartTag w:uri="urn:schemas-microsoft-com:office:smarttags" w:element="PersonName">
        <w:r w:rsidRPr="005F771A">
          <w:rPr>
            <w:sz w:val="24"/>
            <w:szCs w:val="24"/>
            <w:lang w:val="es-ES"/>
          </w:rPr>
          <w:t>María</w:t>
        </w:r>
      </w:smartTag>
      <w:r w:rsidRPr="005F771A">
        <w:rPr>
          <w:sz w:val="24"/>
          <w:szCs w:val="24"/>
          <w:lang w:val="es-ES"/>
        </w:rPr>
        <w:t xml:space="preserve"> -Jesús Hernández-Navarrete, MD, Miguel Servet Teaching Hospital, Zaragoza, Spain.</w:t>
      </w:r>
    </w:p>
    <w:p w:rsidR="00111E08" w:rsidRPr="005F771A" w:rsidRDefault="00111E08" w:rsidP="00475052">
      <w:pPr>
        <w:numPr>
          <w:ilvl w:val="0"/>
          <w:numId w:val="29"/>
        </w:numPr>
        <w:jc w:val="both"/>
        <w:rPr>
          <w:sz w:val="24"/>
          <w:szCs w:val="24"/>
          <w:lang w:val="es-ES"/>
        </w:rPr>
      </w:pPr>
      <w:r w:rsidRPr="005F771A">
        <w:rPr>
          <w:sz w:val="24"/>
          <w:szCs w:val="24"/>
        </w:rPr>
        <w:t xml:space="preserve">7th International Conference of the Hospital Infection Society in Liverpool, UK in October 2010. “Particle Measuring System and Microbilogical Sampling: Do we need both?” </w:t>
      </w:r>
      <w:r w:rsidRPr="005F771A">
        <w:rPr>
          <w:sz w:val="24"/>
          <w:szCs w:val="24"/>
          <w:lang w:val="es-ES"/>
        </w:rPr>
        <w:t xml:space="preserve">Lapresta-Moros C, </w:t>
      </w:r>
      <w:smartTag w:uri="urn:schemas-microsoft-com:office:smarttags" w:element="PersonName">
        <w:smartTagPr>
          <w:attr w:name="ProductID" w:val="Souad Belkebir"/>
        </w:smartTagPr>
        <w:r w:rsidRPr="005F771A">
          <w:rPr>
            <w:b/>
            <w:bCs/>
            <w:sz w:val="24"/>
            <w:szCs w:val="24"/>
            <w:lang w:val="es-ES"/>
          </w:rPr>
          <w:t>Souad Belkebir</w:t>
        </w:r>
      </w:smartTag>
      <w:r w:rsidRPr="005F771A">
        <w:rPr>
          <w:sz w:val="24"/>
          <w:szCs w:val="24"/>
          <w:lang w:val="es-ES"/>
        </w:rPr>
        <w:t>, Hernández-Navarrete MJ, Meléndez-Pérez J, India-Liso F, Rezusta-López A, Santana-López G.</w:t>
      </w:r>
    </w:p>
    <w:p w:rsidR="00111E08" w:rsidRPr="005F771A" w:rsidRDefault="00111E08" w:rsidP="00475052">
      <w:pPr>
        <w:numPr>
          <w:ilvl w:val="0"/>
          <w:numId w:val="29"/>
        </w:numPr>
        <w:jc w:val="both"/>
        <w:rPr>
          <w:sz w:val="24"/>
          <w:szCs w:val="24"/>
          <w:lang w:val="es-ES"/>
        </w:rPr>
      </w:pPr>
      <w:r w:rsidRPr="005F771A">
        <w:rPr>
          <w:sz w:val="24"/>
          <w:szCs w:val="24"/>
        </w:rPr>
        <w:t xml:space="preserve">7th International Conference of the Hospital Infection Society in Liverpool, UK in October 2010. “Environmental Surveillance Strategy for the prevention and control of Legionellosis.” </w:t>
      </w:r>
      <w:r w:rsidRPr="005F771A">
        <w:rPr>
          <w:sz w:val="24"/>
          <w:szCs w:val="24"/>
          <w:lang w:val="es-ES"/>
        </w:rPr>
        <w:t xml:space="preserve">Hernández-Navarrete MJ, Lapresta-Moros C, Pastor-Eixarch S, Ledesma-Ladies F, </w:t>
      </w:r>
      <w:r w:rsidRPr="005F771A">
        <w:rPr>
          <w:b/>
          <w:bCs/>
          <w:sz w:val="24"/>
          <w:szCs w:val="24"/>
          <w:lang w:val="es-ES"/>
        </w:rPr>
        <w:t>S. Belkebir</w:t>
      </w:r>
      <w:r w:rsidRPr="005F771A">
        <w:rPr>
          <w:sz w:val="24"/>
          <w:szCs w:val="24"/>
          <w:lang w:val="es-ES"/>
        </w:rPr>
        <w:t xml:space="preserve">. </w:t>
      </w:r>
    </w:p>
    <w:p w:rsidR="00111E08" w:rsidRPr="005F771A" w:rsidRDefault="00111E08" w:rsidP="00475052">
      <w:pPr>
        <w:numPr>
          <w:ilvl w:val="0"/>
          <w:numId w:val="29"/>
        </w:numPr>
        <w:jc w:val="both"/>
        <w:rPr>
          <w:sz w:val="24"/>
          <w:szCs w:val="24"/>
          <w:lang w:val="pt-BR"/>
        </w:rPr>
      </w:pPr>
      <w:r w:rsidRPr="005F771A">
        <w:rPr>
          <w:sz w:val="24"/>
          <w:szCs w:val="24"/>
        </w:rPr>
        <w:t>7th International Conference of the Hospital Infection Society in Liverpool, UK in October 2010. “Bed Occupancy and methicillin-resistant Staphylococcus aureus infection rate in intensive care units: 2003-</w:t>
      </w:r>
      <w:smartTag w:uri="urn:schemas-microsoft-com:office:smarttags" w:element="metricconverter">
        <w:smartTagPr>
          <w:attr w:name="ProductID" w:val="2008.”"/>
        </w:smartTagPr>
        <w:r w:rsidRPr="005F771A">
          <w:rPr>
            <w:sz w:val="24"/>
            <w:szCs w:val="24"/>
          </w:rPr>
          <w:t>2008.”</w:t>
        </w:r>
      </w:smartTag>
      <w:r w:rsidRPr="005F771A">
        <w:rPr>
          <w:sz w:val="24"/>
          <w:szCs w:val="24"/>
        </w:rPr>
        <w:t xml:space="preserve"> </w:t>
      </w:r>
      <w:r w:rsidRPr="005F771A">
        <w:rPr>
          <w:sz w:val="24"/>
          <w:szCs w:val="24"/>
          <w:lang w:val="pt-BR"/>
        </w:rPr>
        <w:t xml:space="preserve">Lapresta-Moros C, Hernández-Navarrete MJ, Bordonaba-Bosque D, Santana-López G, </w:t>
      </w:r>
      <w:r w:rsidRPr="005F771A">
        <w:rPr>
          <w:b/>
          <w:bCs/>
          <w:sz w:val="24"/>
          <w:szCs w:val="24"/>
          <w:lang w:val="es-ES"/>
        </w:rPr>
        <w:t>S. Belkebir</w:t>
      </w:r>
      <w:r w:rsidRPr="005F771A">
        <w:rPr>
          <w:sz w:val="24"/>
          <w:szCs w:val="24"/>
          <w:lang w:val="pt-BR"/>
        </w:rPr>
        <w:t>, Pastor-Eixarch S.</w:t>
      </w:r>
    </w:p>
    <w:p w:rsidR="00111E08" w:rsidRPr="005F771A" w:rsidRDefault="00111E08" w:rsidP="00111E08">
      <w:pPr>
        <w:jc w:val="both"/>
        <w:rPr>
          <w:b/>
          <w:bCs/>
          <w:sz w:val="24"/>
          <w:szCs w:val="24"/>
          <w:u w:val="single"/>
        </w:rPr>
      </w:pPr>
    </w:p>
    <w:p w:rsidR="00111E08" w:rsidRPr="005F771A" w:rsidRDefault="00111E08" w:rsidP="00111E08">
      <w:pPr>
        <w:jc w:val="both"/>
        <w:rPr>
          <w:b/>
          <w:bCs/>
          <w:sz w:val="24"/>
          <w:szCs w:val="24"/>
          <w:u w:val="single"/>
        </w:rPr>
      </w:pPr>
      <w:r w:rsidRPr="005F771A">
        <w:rPr>
          <w:b/>
          <w:bCs/>
          <w:sz w:val="24"/>
          <w:szCs w:val="24"/>
          <w:u w:val="single"/>
        </w:rPr>
        <w:t>National (Spain):</w:t>
      </w:r>
    </w:p>
    <w:p w:rsidR="00111E08" w:rsidRPr="00475052" w:rsidRDefault="00111E08" w:rsidP="00475052">
      <w:pPr>
        <w:pStyle w:val="ListParagraph"/>
        <w:numPr>
          <w:ilvl w:val="0"/>
          <w:numId w:val="31"/>
        </w:numPr>
        <w:ind w:left="720"/>
        <w:jc w:val="both"/>
        <w:rPr>
          <w:sz w:val="24"/>
          <w:szCs w:val="24"/>
        </w:rPr>
      </w:pPr>
      <w:r w:rsidRPr="00475052">
        <w:rPr>
          <w:sz w:val="24"/>
          <w:szCs w:val="24"/>
        </w:rPr>
        <w:t>XXIX Scientific Meeting of The Spanish Epidemiology Society and XIV Congress of Health Administration Spanish Society, Madrid in October 2011. “Epidemiology of the HIV infection in the foreign population in Aragon.2008-</w:t>
      </w:r>
      <w:smartTag w:uri="urn:schemas-microsoft-com:office:smarttags" w:element="metricconverter">
        <w:smartTagPr>
          <w:attr w:name="ProductID" w:val="2010”"/>
        </w:smartTagPr>
        <w:r w:rsidRPr="00475052">
          <w:rPr>
            <w:sz w:val="24"/>
            <w:szCs w:val="24"/>
          </w:rPr>
          <w:t>2010”</w:t>
        </w:r>
      </w:smartTag>
      <w:r w:rsidRPr="00475052">
        <w:rPr>
          <w:sz w:val="24"/>
          <w:szCs w:val="24"/>
        </w:rPr>
        <w:t xml:space="preserve">. W. Ben Cheickh, </w:t>
      </w:r>
      <w:r w:rsidRPr="00475052">
        <w:rPr>
          <w:b/>
          <w:bCs/>
          <w:sz w:val="24"/>
          <w:szCs w:val="24"/>
          <w:lang w:val="es-ES"/>
        </w:rPr>
        <w:t>S. Belkebir</w:t>
      </w:r>
      <w:r w:rsidRPr="00475052">
        <w:rPr>
          <w:sz w:val="24"/>
          <w:szCs w:val="24"/>
        </w:rPr>
        <w:t>, C. Malo, B. Adiego.</w:t>
      </w:r>
    </w:p>
    <w:p w:rsidR="00111E08" w:rsidRPr="00475052" w:rsidRDefault="00111E08" w:rsidP="00475052">
      <w:pPr>
        <w:pStyle w:val="ListParagraph"/>
        <w:numPr>
          <w:ilvl w:val="0"/>
          <w:numId w:val="31"/>
        </w:numPr>
        <w:ind w:left="720"/>
        <w:jc w:val="both"/>
        <w:rPr>
          <w:sz w:val="24"/>
          <w:szCs w:val="24"/>
          <w:lang w:val="es-ES"/>
        </w:rPr>
      </w:pPr>
      <w:r w:rsidRPr="00475052">
        <w:rPr>
          <w:sz w:val="24"/>
          <w:szCs w:val="24"/>
        </w:rPr>
        <w:t xml:space="preserve">XXIX Scientific Meeting of The Spanish Epidemiology Society and XIV Congress of Health Administration Spanish Society, Madrid in October 2011. “Familiar Pertussis outbreak in Saragossa”. </w:t>
      </w:r>
      <w:r w:rsidRPr="00475052">
        <w:rPr>
          <w:sz w:val="24"/>
          <w:szCs w:val="24"/>
          <w:lang w:val="es-ES"/>
        </w:rPr>
        <w:t xml:space="preserve">C. Compes, </w:t>
      </w:r>
      <w:r w:rsidRPr="00475052">
        <w:rPr>
          <w:b/>
          <w:bCs/>
          <w:sz w:val="24"/>
          <w:szCs w:val="24"/>
          <w:lang w:val="es-ES"/>
        </w:rPr>
        <w:t>S. Belkebir</w:t>
      </w:r>
      <w:r w:rsidRPr="00475052">
        <w:rPr>
          <w:sz w:val="24"/>
          <w:szCs w:val="24"/>
          <w:lang w:val="es-ES"/>
        </w:rPr>
        <w:t>, A. Aznar, M.A. Lazaro, S. Martinez.</w:t>
      </w:r>
    </w:p>
    <w:p w:rsidR="00111E08" w:rsidRPr="00475052" w:rsidRDefault="00111E08" w:rsidP="00475052">
      <w:pPr>
        <w:pStyle w:val="ListParagraph"/>
        <w:numPr>
          <w:ilvl w:val="0"/>
          <w:numId w:val="31"/>
        </w:numPr>
        <w:ind w:left="720"/>
        <w:jc w:val="both"/>
        <w:rPr>
          <w:sz w:val="24"/>
          <w:szCs w:val="24"/>
        </w:rPr>
      </w:pPr>
      <w:r w:rsidRPr="00475052">
        <w:rPr>
          <w:sz w:val="24"/>
          <w:szCs w:val="24"/>
        </w:rPr>
        <w:t>XXIX Scientific Meeting of The Spanish Epidemiology Society and XIV Congress of Health Administration Spanish Society, Madrid, October 2011. “Geographical variability of the incident of lung cancer in Aragón.2001-</w:t>
      </w:r>
      <w:smartTag w:uri="urn:schemas-microsoft-com:office:smarttags" w:element="metricconverter">
        <w:smartTagPr>
          <w:attr w:name="ProductID" w:val="2005”"/>
        </w:smartTagPr>
        <w:r w:rsidRPr="00475052">
          <w:rPr>
            <w:sz w:val="24"/>
            <w:szCs w:val="24"/>
          </w:rPr>
          <w:t>2005”</w:t>
        </w:r>
      </w:smartTag>
      <w:r w:rsidRPr="00475052">
        <w:rPr>
          <w:sz w:val="24"/>
          <w:szCs w:val="24"/>
        </w:rPr>
        <w:t xml:space="preserve">. </w:t>
      </w:r>
      <w:r w:rsidRPr="00475052">
        <w:rPr>
          <w:sz w:val="24"/>
          <w:szCs w:val="24"/>
          <w:lang w:val="es-ES"/>
        </w:rPr>
        <w:t xml:space="preserve">W. Ben Cheickh, </w:t>
      </w:r>
      <w:r w:rsidRPr="00475052">
        <w:rPr>
          <w:b/>
          <w:bCs/>
          <w:sz w:val="24"/>
          <w:szCs w:val="24"/>
          <w:lang w:val="es-ES"/>
        </w:rPr>
        <w:t>S. Belkebir</w:t>
      </w:r>
      <w:r w:rsidRPr="00475052">
        <w:rPr>
          <w:sz w:val="24"/>
          <w:szCs w:val="24"/>
          <w:lang w:val="es-ES"/>
        </w:rPr>
        <w:t xml:space="preserve">, Ml.Compés, C. Feja, E. Niño de Guzman, MC. Burriel, G. García, M. Esteban, MT. García, MP. Rodrigo, JP. </w:t>
      </w:r>
      <w:r w:rsidRPr="00475052">
        <w:rPr>
          <w:sz w:val="24"/>
          <w:szCs w:val="24"/>
        </w:rPr>
        <w:t>Alonso.</w:t>
      </w:r>
    </w:p>
    <w:p w:rsidR="00111E08" w:rsidRPr="00475052" w:rsidRDefault="00111E08" w:rsidP="00475052">
      <w:pPr>
        <w:pStyle w:val="ListParagraph"/>
        <w:numPr>
          <w:ilvl w:val="0"/>
          <w:numId w:val="31"/>
        </w:numPr>
        <w:ind w:left="720"/>
        <w:jc w:val="both"/>
        <w:rPr>
          <w:sz w:val="24"/>
          <w:szCs w:val="24"/>
          <w:lang w:val="es-ES"/>
        </w:rPr>
      </w:pPr>
      <w:r w:rsidRPr="00475052">
        <w:rPr>
          <w:sz w:val="24"/>
          <w:szCs w:val="24"/>
        </w:rPr>
        <w:t>XIV National Congresss about AIDS. HIV Infection: 30 years later después”.Zaragoza, 15-17 june 2011.SEISIDA “AIDS and Tuberculosis Evolution in Aragon: 1985-</w:t>
      </w:r>
      <w:smartTag w:uri="urn:schemas-microsoft-com:office:smarttags" w:element="metricconverter">
        <w:smartTagPr>
          <w:attr w:name="ProductID" w:val="2010.”"/>
        </w:smartTagPr>
        <w:r w:rsidRPr="00475052">
          <w:rPr>
            <w:sz w:val="24"/>
            <w:szCs w:val="24"/>
          </w:rPr>
          <w:t>2010.”</w:t>
        </w:r>
      </w:smartTag>
      <w:r w:rsidRPr="00475052">
        <w:rPr>
          <w:sz w:val="24"/>
          <w:szCs w:val="24"/>
        </w:rPr>
        <w:t xml:space="preserve"> </w:t>
      </w:r>
      <w:r w:rsidRPr="00475052">
        <w:rPr>
          <w:b/>
          <w:bCs/>
          <w:sz w:val="24"/>
          <w:szCs w:val="24"/>
          <w:lang w:val="es-ES"/>
        </w:rPr>
        <w:t>S. Belkebir</w:t>
      </w:r>
      <w:r w:rsidRPr="00475052">
        <w:rPr>
          <w:sz w:val="24"/>
          <w:szCs w:val="24"/>
          <w:lang w:val="es-ES"/>
        </w:rPr>
        <w:t>, W. Ben Cheickh, C. Malo, B. Adiego.</w:t>
      </w:r>
    </w:p>
    <w:p w:rsidR="00111E08" w:rsidRPr="00475052" w:rsidRDefault="00111E08" w:rsidP="00475052">
      <w:pPr>
        <w:pStyle w:val="ListParagraph"/>
        <w:numPr>
          <w:ilvl w:val="0"/>
          <w:numId w:val="31"/>
        </w:numPr>
        <w:ind w:left="720"/>
        <w:jc w:val="both"/>
        <w:rPr>
          <w:sz w:val="24"/>
          <w:szCs w:val="24"/>
          <w:lang w:val="es-ES"/>
        </w:rPr>
      </w:pPr>
      <w:r w:rsidRPr="00475052">
        <w:rPr>
          <w:sz w:val="24"/>
          <w:szCs w:val="24"/>
        </w:rPr>
        <w:t>XIV National Congresss about AIDS. HIV Infection: 30 years later después”.Zaragoza, 15-17 june 2011.SEISIDA “Evolution of the epidemic of HIV in Aragón: 2008-</w:t>
      </w:r>
      <w:smartTag w:uri="urn:schemas-microsoft-com:office:smarttags" w:element="metricconverter">
        <w:smartTagPr>
          <w:attr w:name="ProductID" w:val="2010”"/>
        </w:smartTagPr>
        <w:r w:rsidRPr="00475052">
          <w:rPr>
            <w:sz w:val="24"/>
            <w:szCs w:val="24"/>
          </w:rPr>
          <w:t>2010”</w:t>
        </w:r>
      </w:smartTag>
      <w:r w:rsidRPr="00475052">
        <w:rPr>
          <w:sz w:val="24"/>
          <w:szCs w:val="24"/>
        </w:rPr>
        <w:t xml:space="preserve">. </w:t>
      </w:r>
      <w:r w:rsidRPr="00475052">
        <w:rPr>
          <w:b/>
          <w:bCs/>
          <w:sz w:val="24"/>
          <w:szCs w:val="24"/>
          <w:lang w:val="es-ES"/>
        </w:rPr>
        <w:t>S. Belkebir</w:t>
      </w:r>
      <w:r w:rsidRPr="00475052">
        <w:rPr>
          <w:sz w:val="24"/>
          <w:szCs w:val="24"/>
        </w:rPr>
        <w:t>, W. Ben Cheickh, C. Malo, B. Adiego.</w:t>
      </w:r>
    </w:p>
    <w:p w:rsidR="00111E08" w:rsidRPr="00475052" w:rsidRDefault="00111E08" w:rsidP="00475052">
      <w:pPr>
        <w:pStyle w:val="ListParagraph"/>
        <w:numPr>
          <w:ilvl w:val="0"/>
          <w:numId w:val="31"/>
        </w:numPr>
        <w:ind w:left="720"/>
        <w:jc w:val="both"/>
        <w:rPr>
          <w:sz w:val="24"/>
          <w:szCs w:val="24"/>
          <w:lang w:val="pt-BR"/>
        </w:rPr>
      </w:pPr>
      <w:r w:rsidRPr="00475052">
        <w:rPr>
          <w:sz w:val="24"/>
          <w:szCs w:val="24"/>
        </w:rPr>
        <w:t xml:space="preserve">XXVIII Congress of the Spanish Society of Health Quality Care. I Congress SOGALGA, Santiago de Compostela, October 19- 22, 2010.SECA. “Process of Implantation of the protocol use as a systematic of work in a tertiary hospital”. </w:t>
      </w:r>
      <w:r w:rsidRPr="00475052">
        <w:rPr>
          <w:sz w:val="24"/>
          <w:szCs w:val="24"/>
          <w:lang w:val="es-ES"/>
        </w:rPr>
        <w:t xml:space="preserve">Vela Marquina ML, García Jiménez I, </w:t>
      </w:r>
      <w:r w:rsidRPr="00475052">
        <w:rPr>
          <w:b/>
          <w:bCs/>
          <w:sz w:val="24"/>
          <w:szCs w:val="24"/>
          <w:lang w:val="es-ES"/>
        </w:rPr>
        <w:t>Belkebir S</w:t>
      </w:r>
      <w:r w:rsidRPr="00475052">
        <w:rPr>
          <w:sz w:val="24"/>
          <w:szCs w:val="24"/>
          <w:lang w:val="es-ES"/>
        </w:rPr>
        <w:t>, Lapresta Moros C, Vergara Ugariza JM, García Mata JR.</w:t>
      </w:r>
    </w:p>
    <w:p w:rsidR="00111E08" w:rsidRPr="00475052" w:rsidRDefault="00111E08" w:rsidP="00475052">
      <w:pPr>
        <w:pStyle w:val="ListParagraph"/>
        <w:numPr>
          <w:ilvl w:val="0"/>
          <w:numId w:val="31"/>
        </w:numPr>
        <w:ind w:left="720"/>
        <w:jc w:val="both"/>
        <w:rPr>
          <w:sz w:val="24"/>
          <w:szCs w:val="24"/>
          <w:lang w:val="pt-BR"/>
        </w:rPr>
      </w:pPr>
      <w:r w:rsidRPr="00475052">
        <w:rPr>
          <w:sz w:val="24"/>
          <w:szCs w:val="24"/>
        </w:rPr>
        <w:lastRenderedPageBreak/>
        <w:t xml:space="preserve">XXVIII Congress of the Spanish Society of Health Quality Care. </w:t>
      </w:r>
      <w:r w:rsidRPr="00475052">
        <w:rPr>
          <w:sz w:val="24"/>
          <w:szCs w:val="24"/>
          <w:lang w:val="pt-BR"/>
        </w:rPr>
        <w:t xml:space="preserve">I Congress SOGALGA, Santiago de Compostela, 19- 22 October 2010 SECA. </w:t>
      </w:r>
      <w:r w:rsidRPr="00475052">
        <w:rPr>
          <w:sz w:val="24"/>
          <w:szCs w:val="24"/>
        </w:rPr>
        <w:t xml:space="preserve">“Impulse of the quality management according to ISO procedure in the Sector II of Saragossa”. </w:t>
      </w:r>
      <w:r w:rsidRPr="00475052">
        <w:rPr>
          <w:b/>
          <w:bCs/>
          <w:sz w:val="24"/>
          <w:szCs w:val="24"/>
          <w:lang w:val="es-ES"/>
        </w:rPr>
        <w:t>Belkebir S</w:t>
      </w:r>
      <w:r w:rsidRPr="00475052">
        <w:rPr>
          <w:sz w:val="24"/>
          <w:szCs w:val="24"/>
          <w:lang w:val="es-ES"/>
        </w:rPr>
        <w:t>, Vela Marquina ML, Clemente Roldan E, Coca Moreno J, Solano Bernad V, García Mata JR.</w:t>
      </w:r>
    </w:p>
    <w:p w:rsidR="00111E08" w:rsidRPr="00475052" w:rsidRDefault="00111E08" w:rsidP="00475052">
      <w:pPr>
        <w:pStyle w:val="ListParagraph"/>
        <w:numPr>
          <w:ilvl w:val="0"/>
          <w:numId w:val="31"/>
        </w:numPr>
        <w:ind w:left="720"/>
        <w:jc w:val="both"/>
        <w:rPr>
          <w:sz w:val="24"/>
          <w:szCs w:val="24"/>
        </w:rPr>
      </w:pPr>
      <w:r w:rsidRPr="00475052">
        <w:rPr>
          <w:sz w:val="24"/>
          <w:szCs w:val="24"/>
        </w:rPr>
        <w:t>XXVIII Scientific Meeting of The Spanish Epidemiology Society, Valencia, 27-29 Octubre 2010.SEE. “</w:t>
      </w:r>
      <w:smartTag w:uri="urn:schemas-microsoft-com:office:smarttags" w:element="PersonName">
        <w:r w:rsidRPr="00475052">
          <w:rPr>
            <w:sz w:val="24"/>
            <w:szCs w:val="24"/>
          </w:rPr>
          <w:t>Ana</w:t>
        </w:r>
      </w:smartTag>
      <w:r w:rsidRPr="00475052">
        <w:rPr>
          <w:sz w:val="24"/>
          <w:szCs w:val="24"/>
        </w:rPr>
        <w:t>lysis of the Hospital requests for Flu Virus detection for the season 2009-</w:t>
      </w:r>
      <w:smartTag w:uri="urn:schemas-microsoft-com:office:smarttags" w:element="metricconverter">
        <w:smartTagPr>
          <w:attr w:name="ProductID" w:val="2010”"/>
        </w:smartTagPr>
        <w:r w:rsidRPr="00475052">
          <w:rPr>
            <w:sz w:val="24"/>
            <w:szCs w:val="24"/>
          </w:rPr>
          <w:t>2010”</w:t>
        </w:r>
      </w:smartTag>
      <w:r w:rsidRPr="00475052">
        <w:rPr>
          <w:sz w:val="24"/>
          <w:szCs w:val="24"/>
        </w:rPr>
        <w:t xml:space="preserve"> </w:t>
      </w:r>
      <w:r w:rsidRPr="00475052">
        <w:rPr>
          <w:b/>
          <w:bCs/>
          <w:sz w:val="24"/>
          <w:szCs w:val="24"/>
        </w:rPr>
        <w:t>S Belkebir</w:t>
      </w:r>
      <w:r w:rsidRPr="00475052">
        <w:rPr>
          <w:sz w:val="24"/>
          <w:szCs w:val="24"/>
        </w:rPr>
        <w:t>, G Santana-López, C Lapresta-Moros, S Martínez-Cuenca, M Omeñaca-Teres.</w:t>
      </w:r>
    </w:p>
    <w:p w:rsidR="00111E08" w:rsidRPr="00475052" w:rsidRDefault="00111E08" w:rsidP="00475052">
      <w:pPr>
        <w:pStyle w:val="ListParagraph"/>
        <w:numPr>
          <w:ilvl w:val="0"/>
          <w:numId w:val="31"/>
        </w:numPr>
        <w:ind w:left="720"/>
        <w:jc w:val="both"/>
        <w:rPr>
          <w:sz w:val="24"/>
          <w:szCs w:val="24"/>
        </w:rPr>
      </w:pPr>
      <w:r w:rsidRPr="00475052">
        <w:rPr>
          <w:sz w:val="24"/>
          <w:szCs w:val="24"/>
        </w:rPr>
        <w:t xml:space="preserve">XXX Health Economics Congress , Health Economics Asociation, Valencia , June 22 -25 ,2010. “Quality is efficient in primary care”. </w:t>
      </w:r>
      <w:r w:rsidRPr="00475052">
        <w:rPr>
          <w:b/>
          <w:bCs/>
          <w:sz w:val="24"/>
          <w:szCs w:val="24"/>
        </w:rPr>
        <w:t>S Belkebir</w:t>
      </w:r>
      <w:r w:rsidRPr="00475052">
        <w:rPr>
          <w:sz w:val="24"/>
          <w:szCs w:val="24"/>
        </w:rPr>
        <w:t>, JM Vergara Ugarriza, P Olivan Otal, C Celaya Lecea, JR Gracía Mata, et alt.</w:t>
      </w:r>
    </w:p>
    <w:p w:rsidR="00111E08" w:rsidRPr="00475052" w:rsidRDefault="00111E08" w:rsidP="00475052">
      <w:pPr>
        <w:pStyle w:val="ListParagraph"/>
        <w:numPr>
          <w:ilvl w:val="0"/>
          <w:numId w:val="31"/>
        </w:numPr>
        <w:ind w:left="720"/>
        <w:jc w:val="both"/>
        <w:rPr>
          <w:sz w:val="24"/>
          <w:szCs w:val="24"/>
          <w:lang w:val="es-ES"/>
        </w:rPr>
      </w:pPr>
      <w:r w:rsidRPr="00475052">
        <w:rPr>
          <w:sz w:val="24"/>
          <w:szCs w:val="24"/>
        </w:rPr>
        <w:t xml:space="preserve">VIII Health Quality Workshop, Aragonese Society of Health Quality (SACA), June 9-10, 2010. “Impulse of the quality management using ISO procedure in the Health Area II”. </w:t>
      </w:r>
      <w:r w:rsidRPr="00475052">
        <w:rPr>
          <w:b/>
          <w:bCs/>
          <w:sz w:val="24"/>
          <w:szCs w:val="24"/>
          <w:lang w:val="pt-BR"/>
        </w:rPr>
        <w:t>Belkebir S</w:t>
      </w:r>
      <w:r w:rsidRPr="00475052">
        <w:rPr>
          <w:sz w:val="24"/>
          <w:szCs w:val="24"/>
          <w:lang w:val="pt-BR"/>
        </w:rPr>
        <w:t>, Vela Marquina ML, Clemente Roldan E, Coca Moreno J, Solano Bernad V, García Mata JR.</w:t>
      </w:r>
    </w:p>
    <w:p w:rsidR="00111E08" w:rsidRPr="00475052" w:rsidRDefault="00111E08" w:rsidP="00475052">
      <w:pPr>
        <w:pStyle w:val="ListParagraph"/>
        <w:numPr>
          <w:ilvl w:val="0"/>
          <w:numId w:val="31"/>
        </w:numPr>
        <w:ind w:left="720"/>
        <w:jc w:val="both"/>
        <w:rPr>
          <w:sz w:val="24"/>
          <w:szCs w:val="24"/>
          <w:lang w:val="es-ES"/>
        </w:rPr>
      </w:pPr>
      <w:r w:rsidRPr="00475052">
        <w:rPr>
          <w:sz w:val="24"/>
          <w:szCs w:val="24"/>
        </w:rPr>
        <w:t xml:space="preserve">VIII Health Quality Workshop, Aragonese Society of Health Quality (SACA), June 9-10, 2010. “The orientation of the services towards the management and improvement of processes implamantation”. </w:t>
      </w:r>
      <w:r w:rsidRPr="00475052">
        <w:rPr>
          <w:sz w:val="24"/>
          <w:szCs w:val="24"/>
          <w:lang w:val="es-ES"/>
        </w:rPr>
        <w:t xml:space="preserve">Vela Marquina ML, García Mata JR, </w:t>
      </w:r>
      <w:r w:rsidRPr="00475052">
        <w:rPr>
          <w:b/>
          <w:bCs/>
          <w:sz w:val="24"/>
          <w:szCs w:val="24"/>
          <w:lang w:val="es-ES"/>
        </w:rPr>
        <w:t>Belkebir S</w:t>
      </w:r>
      <w:r w:rsidRPr="00475052">
        <w:rPr>
          <w:sz w:val="24"/>
          <w:szCs w:val="24"/>
          <w:lang w:val="es-ES"/>
        </w:rPr>
        <w:t xml:space="preserve">, Villa Gazulla MT, Gotor Lazaro MA, De Paz Lasheras MP, Lahuerta Lorente L, Marta Moreno J. </w:t>
      </w:r>
    </w:p>
    <w:p w:rsidR="00111E08" w:rsidRPr="00475052" w:rsidRDefault="00111E08" w:rsidP="00475052">
      <w:pPr>
        <w:pStyle w:val="ListParagraph"/>
        <w:numPr>
          <w:ilvl w:val="0"/>
          <w:numId w:val="31"/>
        </w:numPr>
        <w:ind w:left="720"/>
        <w:jc w:val="both"/>
        <w:rPr>
          <w:sz w:val="24"/>
          <w:szCs w:val="24"/>
        </w:rPr>
      </w:pPr>
      <w:r w:rsidRPr="00475052">
        <w:rPr>
          <w:sz w:val="24"/>
          <w:szCs w:val="24"/>
        </w:rPr>
        <w:t xml:space="preserve">VIII Health Quality Workshop, Aragonese Society of Health Quality (SACA), June 9-10, 2010. “Implementation and improvement of the management of the process "Osteoporotic hip fracture " in the Miguel Servet Hospital”. Lobo Escolar A, Izquierdo Álvarez S, Vela Marquina ML, </w:t>
      </w:r>
      <w:r w:rsidRPr="00475052">
        <w:rPr>
          <w:b/>
          <w:bCs/>
          <w:sz w:val="24"/>
          <w:szCs w:val="24"/>
        </w:rPr>
        <w:t>Belkebir S</w:t>
      </w:r>
      <w:r w:rsidRPr="00475052">
        <w:rPr>
          <w:sz w:val="24"/>
          <w:szCs w:val="24"/>
        </w:rPr>
        <w:t>, García Mata JR.</w:t>
      </w:r>
    </w:p>
    <w:p w:rsidR="00111E08" w:rsidRPr="00475052" w:rsidRDefault="00111E08" w:rsidP="00475052">
      <w:pPr>
        <w:pStyle w:val="ListParagraph"/>
        <w:numPr>
          <w:ilvl w:val="0"/>
          <w:numId w:val="31"/>
        </w:numPr>
        <w:ind w:left="720"/>
        <w:jc w:val="both"/>
        <w:rPr>
          <w:b/>
          <w:bCs/>
          <w:sz w:val="24"/>
          <w:szCs w:val="24"/>
          <w:u w:val="single"/>
        </w:rPr>
      </w:pPr>
      <w:r w:rsidRPr="00475052">
        <w:rPr>
          <w:sz w:val="24"/>
          <w:szCs w:val="24"/>
        </w:rPr>
        <w:t xml:space="preserve">XXVII Scientific Meeting of the Spanish Epidemiology Society, Zaragoza, October 28-30, 2009. “Extrapulmonary tuberculosis as the first defining illnesses for AIDS: Associate factors”. </w:t>
      </w:r>
      <w:r w:rsidRPr="00475052">
        <w:rPr>
          <w:b/>
          <w:bCs/>
          <w:sz w:val="24"/>
          <w:szCs w:val="24"/>
        </w:rPr>
        <w:t>S. Belkebir</w:t>
      </w:r>
      <w:r w:rsidRPr="00475052">
        <w:rPr>
          <w:sz w:val="24"/>
          <w:szCs w:val="24"/>
        </w:rPr>
        <w:t>, M Diez, A Diaz, MJ Bleda.</w:t>
      </w:r>
    </w:p>
    <w:p w:rsidR="00111E08" w:rsidRPr="005F771A" w:rsidRDefault="00111E08" w:rsidP="00111E08">
      <w:pPr>
        <w:jc w:val="both"/>
        <w:rPr>
          <w:b/>
          <w:bCs/>
          <w:sz w:val="24"/>
          <w:szCs w:val="24"/>
          <w:u w:val="single"/>
        </w:rPr>
      </w:pPr>
    </w:p>
    <w:p w:rsidR="00111E08" w:rsidRDefault="00111E08" w:rsidP="003B05C3">
      <w:pPr>
        <w:tabs>
          <w:tab w:val="left" w:pos="1875"/>
        </w:tabs>
        <w:ind w:left="720" w:hanging="720"/>
        <w:jc w:val="both"/>
        <w:rPr>
          <w:b/>
          <w:bCs/>
          <w:sz w:val="24"/>
          <w:szCs w:val="24"/>
          <w:u w:val="single"/>
        </w:rPr>
      </w:pPr>
      <w:r w:rsidRPr="005F771A">
        <w:rPr>
          <w:b/>
          <w:bCs/>
          <w:sz w:val="24"/>
          <w:szCs w:val="24"/>
          <w:u w:val="single"/>
        </w:rPr>
        <w:t>Publications:</w:t>
      </w:r>
    </w:p>
    <w:p w:rsidR="009F2308" w:rsidRDefault="009F2308" w:rsidP="003B05C3">
      <w:pPr>
        <w:tabs>
          <w:tab w:val="left" w:pos="1875"/>
        </w:tabs>
        <w:ind w:left="720" w:hanging="720"/>
        <w:jc w:val="both"/>
        <w:rPr>
          <w:b/>
          <w:bCs/>
          <w:sz w:val="24"/>
          <w:szCs w:val="24"/>
          <w:u w:val="single"/>
        </w:rPr>
      </w:pPr>
    </w:p>
    <w:p w:rsidR="009F2308" w:rsidRDefault="009F2308" w:rsidP="009F2308">
      <w:pPr>
        <w:tabs>
          <w:tab w:val="left" w:pos="1875"/>
        </w:tabs>
        <w:ind w:left="720" w:hanging="720"/>
        <w:jc w:val="both"/>
        <w:rPr>
          <w:b/>
          <w:bCs/>
          <w:sz w:val="24"/>
          <w:szCs w:val="24"/>
          <w:u w:val="single"/>
        </w:rPr>
      </w:pPr>
      <w:r>
        <w:rPr>
          <w:b/>
          <w:bCs/>
          <w:sz w:val="24"/>
          <w:szCs w:val="24"/>
          <w:u w:val="single"/>
        </w:rPr>
        <w:t>Accepted,2019:</w:t>
      </w:r>
    </w:p>
    <w:p w:rsidR="003B05C3" w:rsidRPr="009F2308" w:rsidRDefault="009F2308" w:rsidP="003B05C3">
      <w:pPr>
        <w:pStyle w:val="ListParagraph"/>
        <w:numPr>
          <w:ilvl w:val="0"/>
          <w:numId w:val="26"/>
        </w:numPr>
        <w:tabs>
          <w:tab w:val="left" w:pos="1875"/>
        </w:tabs>
        <w:jc w:val="both"/>
        <w:rPr>
          <w:rFonts w:cs="Times New Roman"/>
          <w:b/>
          <w:bCs/>
          <w:sz w:val="24"/>
          <w:szCs w:val="24"/>
          <w:u w:val="single"/>
        </w:rPr>
      </w:pPr>
      <w:r w:rsidRPr="003B05C3">
        <w:rPr>
          <w:rFonts w:ascii="Arial" w:hAnsi="Arial"/>
          <w:color w:val="000000"/>
        </w:rPr>
        <w:t xml:space="preserve"> </w:t>
      </w:r>
      <w:r w:rsidR="003B05C3" w:rsidRPr="003B05C3">
        <w:rPr>
          <w:rFonts w:ascii="Arial" w:hAnsi="Arial"/>
          <w:color w:val="000000"/>
        </w:rPr>
        <w:t>“International Nosocomial Infection Control Consortium (INICC) report, data summary of 45 countries for 2012- 2017, Device-associated Module”</w:t>
      </w:r>
      <w:r w:rsidR="003B05C3">
        <w:rPr>
          <w:rFonts w:ascii="Arial" w:hAnsi="Arial"/>
          <w:color w:val="000000"/>
        </w:rPr>
        <w:t>.</w:t>
      </w:r>
    </w:p>
    <w:p w:rsidR="009F2308" w:rsidRPr="009F2308" w:rsidRDefault="009F2308" w:rsidP="009F2308">
      <w:pPr>
        <w:tabs>
          <w:tab w:val="left" w:pos="1875"/>
        </w:tabs>
        <w:jc w:val="both"/>
        <w:rPr>
          <w:rFonts w:cs="Arial"/>
          <w:b/>
          <w:bCs/>
          <w:sz w:val="24"/>
          <w:szCs w:val="24"/>
          <w:u w:val="single"/>
        </w:rPr>
      </w:pPr>
      <w:r w:rsidRPr="009F2308">
        <w:rPr>
          <w:b/>
          <w:bCs/>
          <w:sz w:val="24"/>
          <w:szCs w:val="24"/>
          <w:u w:val="single"/>
        </w:rPr>
        <w:t>Submitted 2019, under-review:</w:t>
      </w:r>
    </w:p>
    <w:p w:rsidR="003B05C3" w:rsidRPr="003B05C3" w:rsidRDefault="003B05C3" w:rsidP="003B05C3">
      <w:pPr>
        <w:pStyle w:val="ListParagraph"/>
        <w:numPr>
          <w:ilvl w:val="0"/>
          <w:numId w:val="26"/>
        </w:numPr>
        <w:rPr>
          <w:rFonts w:ascii="Arial" w:hAnsi="Arial"/>
          <w:color w:val="000000"/>
        </w:rPr>
      </w:pPr>
      <w:r>
        <w:rPr>
          <w:rFonts w:ascii="Arial" w:hAnsi="Arial"/>
          <w:color w:val="000000"/>
        </w:rPr>
        <w:t>“</w:t>
      </w:r>
      <w:r w:rsidRPr="003B05C3">
        <w:rPr>
          <w:rFonts w:ascii="Arial" w:hAnsi="Arial"/>
          <w:color w:val="000000"/>
        </w:rPr>
        <w:t xml:space="preserve">Bundle of the International Nosocomial Infection Control Consortium (INICC) to Prevent Central and Peripheral Line-Related Bloodstream Infections </w:t>
      </w:r>
      <w:r>
        <w:rPr>
          <w:rFonts w:ascii="Arial" w:hAnsi="Arial"/>
          <w:color w:val="000000"/>
        </w:rPr>
        <w:t>“.</w:t>
      </w:r>
      <w:r w:rsidRPr="003B05C3">
        <w:rPr>
          <w:rFonts w:ascii="Arial" w:hAnsi="Arial"/>
          <w:color w:val="000000"/>
        </w:rPr>
        <w:t xml:space="preserve"> </w:t>
      </w:r>
    </w:p>
    <w:p w:rsidR="00111E08" w:rsidRPr="005F771A" w:rsidRDefault="00111E08" w:rsidP="00111E08">
      <w:pPr>
        <w:jc w:val="both"/>
        <w:rPr>
          <w:sz w:val="24"/>
          <w:szCs w:val="24"/>
        </w:rPr>
      </w:pPr>
    </w:p>
    <w:p w:rsidR="009F2308" w:rsidRDefault="005C4560" w:rsidP="003B05C3">
      <w:pPr>
        <w:pStyle w:val="ListParagraph"/>
        <w:numPr>
          <w:ilvl w:val="0"/>
          <w:numId w:val="27"/>
        </w:numPr>
        <w:jc w:val="both"/>
        <w:rPr>
          <w:sz w:val="24"/>
          <w:szCs w:val="24"/>
        </w:rPr>
      </w:pPr>
      <w:hyperlink r:id="rId12" w:history="1">
        <w:r w:rsidRPr="005C4560">
          <w:rPr>
            <w:sz w:val="24"/>
            <w:szCs w:val="24"/>
          </w:rPr>
          <w:t>P124 HAND HYGIENE PROGRAM IN A TERTIARY CARE TEACHING HOSPITAL IN WEST BANK:2017-2019</w:t>
        </w:r>
      </w:hyperlink>
      <w:r w:rsidRPr="005C4560">
        <w:rPr>
          <w:sz w:val="24"/>
          <w:szCs w:val="24"/>
        </w:rPr>
        <w:t>. S Belkebir, A Kanaan, R Jeetawi. Abstracts from the 5th International Conference on Prevention &amp; Infection Control (ICPIC 2019). Antimicrob Resist Infect Control 8, 148 (2019) doi:10.1186/s13756-019-0567-6</w:t>
      </w:r>
    </w:p>
    <w:p w:rsidR="005C4560" w:rsidRPr="005C4560" w:rsidRDefault="005C4560" w:rsidP="005C4560">
      <w:pPr>
        <w:pStyle w:val="ListParagraph"/>
        <w:jc w:val="both"/>
        <w:rPr>
          <w:sz w:val="24"/>
          <w:szCs w:val="24"/>
        </w:rPr>
      </w:pPr>
    </w:p>
    <w:p w:rsidR="005C4560" w:rsidRDefault="005C4560" w:rsidP="003B05C3">
      <w:pPr>
        <w:pStyle w:val="ListParagraph"/>
        <w:numPr>
          <w:ilvl w:val="0"/>
          <w:numId w:val="27"/>
        </w:numPr>
        <w:jc w:val="both"/>
        <w:rPr>
          <w:sz w:val="24"/>
          <w:szCs w:val="24"/>
        </w:rPr>
      </w:pPr>
      <w:hyperlink r:id="rId13" w:history="1">
        <w:r w:rsidRPr="005C4560">
          <w:rPr>
            <w:sz w:val="24"/>
            <w:szCs w:val="24"/>
          </w:rPr>
          <w:t>P225 NEEDLE STICK INJURIES AMONG HEALTH CARE WORKERS IN A TERTIARY CARE TEACHING HOSPITAL IN PALESTINE, 2016-2018</w:t>
        </w:r>
      </w:hyperlink>
      <w:r w:rsidRPr="005C4560">
        <w:rPr>
          <w:sz w:val="24"/>
          <w:szCs w:val="24"/>
        </w:rPr>
        <w:t xml:space="preserve">. S Belkebir, A Kanaan, R Jeetawi. Abstracts from the 5th </w:t>
      </w:r>
      <w:r w:rsidRPr="005C4560">
        <w:rPr>
          <w:sz w:val="24"/>
          <w:szCs w:val="24"/>
        </w:rPr>
        <w:lastRenderedPageBreak/>
        <w:t>International Conference on Prevention &amp; Infection Control (ICPIC 2019). Antimicrob Resist Infect Control 8, 148 (2019) doi:10.1186/s13756-019-0567-6</w:t>
      </w:r>
    </w:p>
    <w:p w:rsidR="005C4560" w:rsidRPr="005C4560" w:rsidRDefault="005C4560" w:rsidP="005C4560">
      <w:pPr>
        <w:pStyle w:val="ListParagraph"/>
        <w:jc w:val="both"/>
        <w:rPr>
          <w:sz w:val="24"/>
          <w:szCs w:val="24"/>
        </w:rPr>
      </w:pPr>
    </w:p>
    <w:p w:rsidR="00111E08" w:rsidRPr="003B05C3" w:rsidRDefault="00111E08" w:rsidP="003B05C3">
      <w:pPr>
        <w:pStyle w:val="ListParagraph"/>
        <w:numPr>
          <w:ilvl w:val="0"/>
          <w:numId w:val="27"/>
        </w:numPr>
        <w:jc w:val="both"/>
        <w:rPr>
          <w:sz w:val="24"/>
          <w:szCs w:val="24"/>
        </w:rPr>
      </w:pPr>
      <w:r w:rsidRPr="003B05C3">
        <w:rPr>
          <w:sz w:val="24"/>
          <w:szCs w:val="24"/>
        </w:rPr>
        <w:t xml:space="preserve">Knowledge, attitudes, and practices of Palestinian people relating to organ donation in 2016: a cross-sectional study. </w:t>
      </w:r>
      <w:hyperlink r:id="rId14" w:history="1">
        <w:r w:rsidRPr="003B05C3">
          <w:rPr>
            <w:sz w:val="24"/>
            <w:szCs w:val="24"/>
          </w:rPr>
          <w:t>Nidal Abukhaizaran</w:t>
        </w:r>
      </w:hyperlink>
      <w:r w:rsidRPr="003B05C3">
        <w:rPr>
          <w:sz w:val="24"/>
          <w:szCs w:val="24"/>
        </w:rPr>
        <w:t>, MD,</w:t>
      </w:r>
      <w:hyperlink r:id="rId15" w:history="1">
        <w:r w:rsidRPr="003B05C3">
          <w:rPr>
            <w:sz w:val="24"/>
            <w:szCs w:val="24"/>
          </w:rPr>
          <w:t>Mohammed Hashem</w:t>
        </w:r>
      </w:hyperlink>
      <w:r w:rsidRPr="003B05C3">
        <w:rPr>
          <w:sz w:val="24"/>
          <w:szCs w:val="24"/>
        </w:rPr>
        <w:t>, MD,</w:t>
      </w:r>
      <w:hyperlink r:id="rId16" w:history="1">
        <w:r w:rsidRPr="003B05C3">
          <w:rPr>
            <w:sz w:val="24"/>
            <w:szCs w:val="24"/>
          </w:rPr>
          <w:t>Osama Hroub</w:t>
        </w:r>
      </w:hyperlink>
      <w:r w:rsidRPr="003B05C3">
        <w:rPr>
          <w:sz w:val="24"/>
          <w:szCs w:val="24"/>
        </w:rPr>
        <w:t xml:space="preserve">, MD, </w:t>
      </w:r>
      <w:hyperlink r:id="rId17" w:history="1">
        <w:r w:rsidRPr="003B05C3">
          <w:rPr>
            <w:sz w:val="24"/>
            <w:szCs w:val="24"/>
          </w:rPr>
          <w:t>Souad Belkebir</w:t>
        </w:r>
      </w:hyperlink>
      <w:r w:rsidRPr="003B05C3">
        <w:rPr>
          <w:sz w:val="24"/>
          <w:szCs w:val="24"/>
        </w:rPr>
        <w:t xml:space="preserve">, MD, </w:t>
      </w:r>
      <w:hyperlink r:id="rId18" w:history="1">
        <w:r w:rsidRPr="003B05C3">
          <w:rPr>
            <w:sz w:val="24"/>
            <w:szCs w:val="24"/>
          </w:rPr>
          <w:t>Khaled Demyati</w:t>
        </w:r>
      </w:hyperlink>
      <w:r w:rsidRPr="003B05C3">
        <w:rPr>
          <w:sz w:val="24"/>
          <w:szCs w:val="24"/>
        </w:rPr>
        <w:t xml:space="preserve">, MMED. The Lancet , Volume 391 , S45 . </w:t>
      </w:r>
      <w:r w:rsidRPr="003B05C3">
        <w:rPr>
          <w:rStyle w:val="pubdateslbls"/>
          <w:rFonts w:cs="Times New Roman"/>
          <w:sz w:val="24"/>
          <w:szCs w:val="24"/>
        </w:rPr>
        <w:t xml:space="preserve">Published: </w:t>
      </w:r>
      <w:r w:rsidRPr="003B05C3">
        <w:rPr>
          <w:rStyle w:val="pubdatesrow"/>
          <w:rFonts w:cs="Times New Roman"/>
          <w:sz w:val="24"/>
          <w:szCs w:val="24"/>
        </w:rPr>
        <w:t>February 2018</w:t>
      </w:r>
      <w:r w:rsidRPr="003B05C3">
        <w:rPr>
          <w:sz w:val="24"/>
          <w:szCs w:val="24"/>
        </w:rPr>
        <w:t xml:space="preserve"> DOI:https://doi.org/10.1016/S0140-6736(18)30411-2</w:t>
      </w:r>
    </w:p>
    <w:p w:rsidR="00111E08" w:rsidRPr="005F771A" w:rsidRDefault="00111E08" w:rsidP="003B05C3">
      <w:pPr>
        <w:pStyle w:val="Heading4"/>
        <w:keepNext w:val="0"/>
        <w:numPr>
          <w:ilvl w:val="0"/>
          <w:numId w:val="27"/>
        </w:numPr>
        <w:bidi w:val="0"/>
        <w:spacing w:before="0" w:after="0"/>
        <w:jc w:val="both"/>
        <w:rPr>
          <w:rFonts w:ascii="Times New Roman" w:hAnsi="Times New Roman" w:cs="Times New Roman"/>
          <w:b w:val="0"/>
          <w:bCs w:val="0"/>
          <w:sz w:val="24"/>
          <w:szCs w:val="24"/>
        </w:rPr>
      </w:pPr>
      <w:r w:rsidRPr="005F771A">
        <w:rPr>
          <w:rFonts w:ascii="Times New Roman" w:hAnsi="Times New Roman" w:cs="Times New Roman"/>
          <w:b w:val="0"/>
          <w:bCs w:val="0"/>
          <w:sz w:val="24"/>
          <w:szCs w:val="24"/>
        </w:rPr>
        <w:t>Maternal weight gain during pregnancy and outcomes for the newborn child and mother in Tulkarem and in camps: a retrospective cohort study. Baraa Qarmach, Belal Abu Samha, Mulhem Sukhun, Souad Belkebir. The Lancet , Volume 391 , S5. Published: February 2018</w:t>
      </w:r>
    </w:p>
    <w:p w:rsidR="00A31985" w:rsidRDefault="00111E08" w:rsidP="003B05C3">
      <w:pPr>
        <w:pStyle w:val="ListParagraph"/>
        <w:jc w:val="both"/>
        <w:rPr>
          <w:sz w:val="24"/>
          <w:szCs w:val="24"/>
        </w:rPr>
      </w:pPr>
      <w:r w:rsidRPr="003B05C3">
        <w:rPr>
          <w:sz w:val="24"/>
          <w:szCs w:val="24"/>
        </w:rPr>
        <w:t xml:space="preserve">DOI: </w:t>
      </w:r>
      <w:hyperlink r:id="rId19" w:history="1">
        <w:r w:rsidRPr="003B05C3">
          <w:rPr>
            <w:sz w:val="24"/>
            <w:szCs w:val="24"/>
          </w:rPr>
          <w:t>https://doi.org/10.1016/S0140-6736(18)30330-1</w:t>
        </w:r>
      </w:hyperlink>
    </w:p>
    <w:p w:rsidR="00A31985" w:rsidRDefault="00A31985" w:rsidP="003B05C3">
      <w:pPr>
        <w:pStyle w:val="ListParagraph"/>
        <w:jc w:val="both"/>
        <w:rPr>
          <w:sz w:val="24"/>
          <w:szCs w:val="24"/>
        </w:rPr>
      </w:pPr>
    </w:p>
    <w:p w:rsidR="00A31985" w:rsidRDefault="00111E08" w:rsidP="003B05C3">
      <w:pPr>
        <w:pStyle w:val="ListParagraph"/>
        <w:numPr>
          <w:ilvl w:val="0"/>
          <w:numId w:val="27"/>
        </w:numPr>
        <w:jc w:val="both"/>
        <w:rPr>
          <w:sz w:val="24"/>
          <w:szCs w:val="24"/>
        </w:rPr>
      </w:pPr>
      <w:r w:rsidRPr="00A31985">
        <w:rPr>
          <w:rFonts w:ascii="Times New Roman" w:hAnsi="Times New Roman" w:cs="Times New Roman"/>
          <w:sz w:val="24"/>
          <w:szCs w:val="24"/>
        </w:rPr>
        <w:t xml:space="preserve">Article: </w:t>
      </w:r>
      <w:hyperlink r:id="rId20" w:history="1">
        <w:r w:rsidRPr="00A31985">
          <w:rPr>
            <w:rFonts w:ascii="Times New Roman" w:hAnsi="Times New Roman" w:cs="Times New Roman"/>
            <w:sz w:val="24"/>
            <w:szCs w:val="24"/>
          </w:rPr>
          <w:t xml:space="preserve">P11.21 Particle measuring system and microbiological sampling: do we need both? </w:t>
        </w:r>
      </w:hyperlink>
      <w:hyperlink r:id="rId21" w:history="1">
        <w:r w:rsidRPr="00A31985">
          <w:rPr>
            <w:rFonts w:ascii="Times New Roman" w:hAnsi="Times New Roman" w:cs="Times New Roman"/>
            <w:sz w:val="24"/>
            <w:szCs w:val="24"/>
          </w:rPr>
          <w:t>C. Lapresta-Moros</w:t>
        </w:r>
      </w:hyperlink>
      <w:r w:rsidRPr="00A31985">
        <w:rPr>
          <w:rFonts w:ascii="Times New Roman" w:hAnsi="Times New Roman" w:cs="Times New Roman"/>
          <w:sz w:val="24"/>
          <w:szCs w:val="24"/>
        </w:rPr>
        <w:t xml:space="preserve">, S. Belkebir, </w:t>
      </w:r>
      <w:hyperlink r:id="rId22" w:history="1">
        <w:r w:rsidRPr="00A31985">
          <w:rPr>
            <w:rFonts w:ascii="Times New Roman" w:hAnsi="Times New Roman" w:cs="Times New Roman"/>
            <w:sz w:val="24"/>
            <w:szCs w:val="24"/>
          </w:rPr>
          <w:t>M. J. Hernández-Navarrete</w:t>
        </w:r>
      </w:hyperlink>
      <w:r w:rsidRPr="00A31985">
        <w:rPr>
          <w:rFonts w:ascii="Times New Roman" w:hAnsi="Times New Roman" w:cs="Times New Roman"/>
          <w:sz w:val="24"/>
          <w:szCs w:val="24"/>
        </w:rPr>
        <w:t xml:space="preserve">, </w:t>
      </w:r>
      <w:hyperlink r:id="rId23" w:history="1">
        <w:r w:rsidRPr="00A31985">
          <w:rPr>
            <w:rFonts w:ascii="Times New Roman" w:hAnsi="Times New Roman" w:cs="Times New Roman"/>
            <w:sz w:val="24"/>
            <w:szCs w:val="24"/>
          </w:rPr>
          <w:t>J. Meléndez-Pérez</w:t>
        </w:r>
      </w:hyperlink>
      <w:r w:rsidRPr="00A31985">
        <w:rPr>
          <w:rFonts w:ascii="Times New Roman" w:hAnsi="Times New Roman" w:cs="Times New Roman"/>
          <w:sz w:val="24"/>
          <w:szCs w:val="24"/>
        </w:rPr>
        <w:t xml:space="preserve">, </w:t>
      </w:r>
      <w:hyperlink r:id="rId24" w:history="1">
        <w:r w:rsidRPr="00A31985">
          <w:rPr>
            <w:rFonts w:ascii="Times New Roman" w:hAnsi="Times New Roman" w:cs="Times New Roman"/>
            <w:sz w:val="24"/>
            <w:szCs w:val="24"/>
          </w:rPr>
          <w:t>F. India-Liso</w:t>
        </w:r>
      </w:hyperlink>
      <w:r w:rsidRPr="00A31985">
        <w:rPr>
          <w:rFonts w:ascii="Times New Roman" w:hAnsi="Times New Roman" w:cs="Times New Roman"/>
          <w:sz w:val="24"/>
          <w:szCs w:val="24"/>
        </w:rPr>
        <w:t xml:space="preserve">, </w:t>
      </w:r>
      <w:hyperlink r:id="rId25" w:history="1">
        <w:r w:rsidRPr="00A31985">
          <w:rPr>
            <w:rFonts w:ascii="Times New Roman" w:hAnsi="Times New Roman" w:cs="Times New Roman"/>
            <w:sz w:val="24"/>
            <w:szCs w:val="24"/>
          </w:rPr>
          <w:t>A. Rezusta-López</w:t>
        </w:r>
      </w:hyperlink>
      <w:r w:rsidRPr="00A31985">
        <w:rPr>
          <w:rFonts w:ascii="Times New Roman" w:hAnsi="Times New Roman" w:cs="Times New Roman"/>
          <w:sz w:val="24"/>
          <w:szCs w:val="24"/>
        </w:rPr>
        <w:t xml:space="preserve">, </w:t>
      </w:r>
      <w:hyperlink r:id="rId26" w:history="1">
        <w:r w:rsidRPr="00A31985">
          <w:rPr>
            <w:rFonts w:ascii="Times New Roman" w:hAnsi="Times New Roman" w:cs="Times New Roman"/>
            <w:sz w:val="24"/>
            <w:szCs w:val="24"/>
          </w:rPr>
          <w:t>G. Santana-López</w:t>
        </w:r>
      </w:hyperlink>
      <w:r w:rsidR="003B05C3" w:rsidRPr="00A31985">
        <w:rPr>
          <w:rFonts w:ascii="Times New Roman" w:hAnsi="Times New Roman"/>
          <w:szCs w:val="24"/>
        </w:rPr>
        <w:t xml:space="preserve">. </w:t>
      </w:r>
      <w:r w:rsidRPr="00A31985">
        <w:rPr>
          <w:sz w:val="24"/>
          <w:szCs w:val="24"/>
        </w:rPr>
        <w:t xml:space="preserve">Journal of Hospital Infection 10/2010; 76. DOI:10.1016/S0195-6701(10)60129-6 · </w:t>
      </w:r>
    </w:p>
    <w:p w:rsidR="00A31985" w:rsidRDefault="00A31985" w:rsidP="00A31985">
      <w:pPr>
        <w:pStyle w:val="ListParagraph"/>
        <w:jc w:val="both"/>
        <w:rPr>
          <w:sz w:val="24"/>
          <w:szCs w:val="24"/>
        </w:rPr>
      </w:pPr>
    </w:p>
    <w:p w:rsidR="00111E08" w:rsidRPr="00A31985" w:rsidRDefault="00111E08" w:rsidP="003B05C3">
      <w:pPr>
        <w:pStyle w:val="ListParagraph"/>
        <w:numPr>
          <w:ilvl w:val="0"/>
          <w:numId w:val="27"/>
        </w:numPr>
        <w:jc w:val="both"/>
        <w:rPr>
          <w:sz w:val="24"/>
          <w:szCs w:val="24"/>
        </w:rPr>
      </w:pPr>
      <w:r w:rsidRPr="00A31985">
        <w:rPr>
          <w:rFonts w:ascii="Times New Roman" w:hAnsi="Times New Roman" w:cs="Times New Roman"/>
          <w:sz w:val="24"/>
          <w:szCs w:val="24"/>
        </w:rPr>
        <w:t xml:space="preserve">Article: </w:t>
      </w:r>
      <w:hyperlink r:id="rId27" w:history="1">
        <w:r w:rsidRPr="00A31985">
          <w:rPr>
            <w:rFonts w:ascii="Times New Roman" w:hAnsi="Times New Roman" w:cs="Times New Roman"/>
            <w:sz w:val="24"/>
            <w:szCs w:val="24"/>
          </w:rPr>
          <w:t>P25.03 Bed occupancy and methicillin-resistant Staphylococcus aureus infection rate in intensive care units: 2003–2008</w:t>
        </w:r>
      </w:hyperlink>
      <w:r w:rsidR="003B05C3" w:rsidRPr="00A31985">
        <w:rPr>
          <w:rFonts w:ascii="Times New Roman" w:hAnsi="Times New Roman"/>
          <w:szCs w:val="24"/>
        </w:rPr>
        <w:t xml:space="preserve">. </w:t>
      </w:r>
      <w:hyperlink r:id="rId28" w:history="1">
        <w:r w:rsidRPr="00A31985">
          <w:rPr>
            <w:sz w:val="24"/>
            <w:szCs w:val="24"/>
          </w:rPr>
          <w:t>M. J. Hernández-Navarrete</w:t>
        </w:r>
      </w:hyperlink>
      <w:r w:rsidRPr="00A31985">
        <w:rPr>
          <w:sz w:val="24"/>
          <w:szCs w:val="24"/>
        </w:rPr>
        <w:t xml:space="preserve">, </w:t>
      </w:r>
      <w:hyperlink r:id="rId29" w:history="1">
        <w:r w:rsidRPr="00A31985">
          <w:rPr>
            <w:sz w:val="24"/>
            <w:szCs w:val="24"/>
          </w:rPr>
          <w:t>D. Bordonaba-Bosque</w:t>
        </w:r>
      </w:hyperlink>
      <w:r w:rsidRPr="00A31985">
        <w:rPr>
          <w:sz w:val="24"/>
          <w:szCs w:val="24"/>
        </w:rPr>
        <w:t xml:space="preserve">, </w:t>
      </w:r>
      <w:hyperlink r:id="rId30" w:history="1">
        <w:r w:rsidRPr="00A31985">
          <w:rPr>
            <w:sz w:val="24"/>
            <w:szCs w:val="24"/>
          </w:rPr>
          <w:t>C. Lapresta-Moros</w:t>
        </w:r>
      </w:hyperlink>
      <w:r w:rsidRPr="00A31985">
        <w:rPr>
          <w:sz w:val="24"/>
          <w:szCs w:val="24"/>
        </w:rPr>
        <w:t xml:space="preserve">, </w:t>
      </w:r>
      <w:hyperlink r:id="rId31" w:history="1">
        <w:r w:rsidRPr="00A31985">
          <w:rPr>
            <w:sz w:val="24"/>
            <w:szCs w:val="24"/>
          </w:rPr>
          <w:t>G. Santana-López</w:t>
        </w:r>
      </w:hyperlink>
      <w:r w:rsidRPr="00A31985">
        <w:rPr>
          <w:sz w:val="24"/>
          <w:szCs w:val="24"/>
        </w:rPr>
        <w:t xml:space="preserve">, S. Belkebir, </w:t>
      </w:r>
      <w:hyperlink r:id="rId32" w:history="1">
        <w:r w:rsidRPr="00A31985">
          <w:rPr>
            <w:sz w:val="24"/>
            <w:szCs w:val="24"/>
          </w:rPr>
          <w:t>S. Pastor-Eixarch</w:t>
        </w:r>
      </w:hyperlink>
      <w:r w:rsidR="003B05C3" w:rsidRPr="00A31985">
        <w:rPr>
          <w:sz w:val="24"/>
          <w:szCs w:val="24"/>
        </w:rPr>
        <w:t xml:space="preserve">. </w:t>
      </w:r>
      <w:r w:rsidRPr="00A31985">
        <w:rPr>
          <w:sz w:val="24"/>
          <w:szCs w:val="24"/>
        </w:rPr>
        <w:t xml:space="preserve">Journal of Hospital Infection 10/2010; 76. DOI:10.1016/S0195-6701(10)60246-0 · </w:t>
      </w:r>
    </w:p>
    <w:p w:rsidR="003B05C3" w:rsidRDefault="003B05C3" w:rsidP="00111E08">
      <w:pPr>
        <w:pStyle w:val="Heading5"/>
        <w:jc w:val="both"/>
        <w:rPr>
          <w:rFonts w:ascii="Times New Roman" w:hAnsi="Times New Roman"/>
          <w:b/>
          <w:bCs/>
          <w:i/>
          <w:iCs/>
          <w:szCs w:val="24"/>
        </w:rPr>
      </w:pPr>
    </w:p>
    <w:p w:rsidR="00111E08" w:rsidRPr="00A31985" w:rsidRDefault="00111E08" w:rsidP="003B05C3">
      <w:pPr>
        <w:pStyle w:val="Heading5"/>
        <w:numPr>
          <w:ilvl w:val="0"/>
          <w:numId w:val="27"/>
        </w:numPr>
        <w:jc w:val="both"/>
        <w:rPr>
          <w:rFonts w:ascii="Times New Roman" w:hAnsi="Times New Roman"/>
          <w:szCs w:val="24"/>
        </w:rPr>
      </w:pPr>
      <w:r w:rsidRPr="00A31985">
        <w:rPr>
          <w:rFonts w:ascii="Times New Roman" w:hAnsi="Times New Roman"/>
          <w:szCs w:val="24"/>
        </w:rPr>
        <w:t xml:space="preserve">Article: </w:t>
      </w:r>
      <w:hyperlink r:id="rId33" w:history="1">
        <w:r w:rsidRPr="00A31985">
          <w:rPr>
            <w:rFonts w:ascii="Times New Roman" w:hAnsi="Times New Roman"/>
            <w:szCs w:val="24"/>
          </w:rPr>
          <w:t xml:space="preserve">P11.18 Environmental surveillance strategy for the prevention and control of Legionellosis </w:t>
        </w:r>
      </w:hyperlink>
    </w:p>
    <w:p w:rsidR="00111E08" w:rsidRDefault="00B52CDA" w:rsidP="00A31985">
      <w:pPr>
        <w:pStyle w:val="ListParagraph"/>
        <w:jc w:val="both"/>
        <w:rPr>
          <w:sz w:val="24"/>
          <w:szCs w:val="24"/>
        </w:rPr>
      </w:pPr>
      <w:hyperlink r:id="rId34" w:history="1">
        <w:r w:rsidR="00111E08" w:rsidRPr="003B05C3">
          <w:rPr>
            <w:sz w:val="24"/>
            <w:szCs w:val="24"/>
          </w:rPr>
          <w:t>M. J. Hernández-Navarrete</w:t>
        </w:r>
      </w:hyperlink>
      <w:r w:rsidR="00111E08" w:rsidRPr="003B05C3">
        <w:rPr>
          <w:sz w:val="24"/>
          <w:szCs w:val="24"/>
        </w:rPr>
        <w:t xml:space="preserve">, </w:t>
      </w:r>
      <w:hyperlink r:id="rId35" w:history="1">
        <w:r w:rsidR="00111E08" w:rsidRPr="003B05C3">
          <w:rPr>
            <w:sz w:val="24"/>
            <w:szCs w:val="24"/>
          </w:rPr>
          <w:t>C. Lapresta-Moros</w:t>
        </w:r>
      </w:hyperlink>
      <w:r w:rsidR="00111E08" w:rsidRPr="003B05C3">
        <w:rPr>
          <w:sz w:val="24"/>
          <w:szCs w:val="24"/>
        </w:rPr>
        <w:t xml:space="preserve">, </w:t>
      </w:r>
      <w:hyperlink r:id="rId36" w:history="1">
        <w:r w:rsidR="00111E08" w:rsidRPr="003B05C3">
          <w:rPr>
            <w:sz w:val="24"/>
            <w:szCs w:val="24"/>
          </w:rPr>
          <w:t>S. Pastor-Eixarch</w:t>
        </w:r>
      </w:hyperlink>
      <w:r w:rsidR="00111E08" w:rsidRPr="003B05C3">
        <w:rPr>
          <w:sz w:val="24"/>
          <w:szCs w:val="24"/>
        </w:rPr>
        <w:t xml:space="preserve">, </w:t>
      </w:r>
      <w:hyperlink r:id="rId37" w:history="1">
        <w:r w:rsidR="00111E08" w:rsidRPr="003B05C3">
          <w:rPr>
            <w:sz w:val="24"/>
            <w:szCs w:val="24"/>
          </w:rPr>
          <w:t>F. Ledesma-Lardies</w:t>
        </w:r>
      </w:hyperlink>
      <w:r w:rsidR="00111E08" w:rsidRPr="003B05C3">
        <w:rPr>
          <w:sz w:val="24"/>
          <w:szCs w:val="24"/>
        </w:rPr>
        <w:t xml:space="preserve">, S. Belkebir, </w:t>
      </w:r>
      <w:hyperlink r:id="rId38" w:history="1">
        <w:r w:rsidR="00111E08" w:rsidRPr="003B05C3">
          <w:rPr>
            <w:sz w:val="24"/>
            <w:szCs w:val="24"/>
          </w:rPr>
          <w:t>G. Santana-López</w:t>
        </w:r>
      </w:hyperlink>
      <w:r w:rsidR="00111E08" w:rsidRPr="003B05C3">
        <w:rPr>
          <w:sz w:val="24"/>
          <w:szCs w:val="24"/>
        </w:rPr>
        <w:t xml:space="preserve"> </w:t>
      </w:r>
      <w:r w:rsidR="003B05C3">
        <w:rPr>
          <w:sz w:val="24"/>
          <w:szCs w:val="24"/>
        </w:rPr>
        <w:t xml:space="preserve">. </w:t>
      </w:r>
      <w:r w:rsidR="00111E08" w:rsidRPr="003B05C3">
        <w:rPr>
          <w:sz w:val="24"/>
          <w:szCs w:val="24"/>
        </w:rPr>
        <w:t xml:space="preserve">Journal of Hospital Infection 10/2010; 76. DOI:10.1016/S0195-6701(10)60126-0 · </w:t>
      </w:r>
    </w:p>
    <w:p w:rsidR="00A31985" w:rsidRDefault="00A31985" w:rsidP="00A31985">
      <w:pPr>
        <w:pStyle w:val="ListParagraph"/>
        <w:jc w:val="both"/>
        <w:rPr>
          <w:sz w:val="24"/>
          <w:szCs w:val="24"/>
        </w:rPr>
      </w:pPr>
    </w:p>
    <w:p w:rsidR="00A31985" w:rsidRDefault="00A31985" w:rsidP="00A31985">
      <w:pPr>
        <w:pStyle w:val="ListParagraph"/>
        <w:jc w:val="both"/>
        <w:rPr>
          <w:sz w:val="24"/>
          <w:szCs w:val="24"/>
        </w:rPr>
      </w:pPr>
    </w:p>
    <w:p w:rsidR="00A31985" w:rsidRPr="005F771A" w:rsidRDefault="00A31985" w:rsidP="00A31985">
      <w:pPr>
        <w:ind w:left="720" w:hanging="720"/>
        <w:jc w:val="both"/>
        <w:rPr>
          <w:b/>
          <w:bCs/>
          <w:sz w:val="24"/>
          <w:szCs w:val="24"/>
          <w:u w:val="single"/>
        </w:rPr>
      </w:pPr>
      <w:r w:rsidRPr="005F771A">
        <w:rPr>
          <w:b/>
          <w:bCs/>
          <w:sz w:val="24"/>
          <w:szCs w:val="24"/>
          <w:u w:val="single"/>
        </w:rPr>
        <w:t>References:</w:t>
      </w:r>
    </w:p>
    <w:p w:rsidR="00A31985" w:rsidRPr="005F771A" w:rsidRDefault="00A31985" w:rsidP="00A31985">
      <w:pPr>
        <w:numPr>
          <w:ilvl w:val="0"/>
          <w:numId w:val="18"/>
        </w:numPr>
        <w:jc w:val="both"/>
        <w:rPr>
          <w:sz w:val="24"/>
          <w:szCs w:val="24"/>
        </w:rPr>
      </w:pPr>
      <w:r w:rsidRPr="005F771A">
        <w:rPr>
          <w:b/>
          <w:sz w:val="24"/>
          <w:szCs w:val="24"/>
        </w:rPr>
        <w:t xml:space="preserve">Dra. Begoña Adiego Sancho: </w:t>
      </w:r>
      <w:r w:rsidRPr="005F771A">
        <w:rPr>
          <w:sz w:val="24"/>
          <w:szCs w:val="24"/>
        </w:rPr>
        <w:t>Chief of Epidemiological vigilance Section.</w:t>
      </w:r>
    </w:p>
    <w:p w:rsidR="00A31985" w:rsidRPr="005F771A" w:rsidRDefault="00A31985" w:rsidP="00A31985">
      <w:pPr>
        <w:ind w:left="720"/>
        <w:jc w:val="both"/>
        <w:rPr>
          <w:sz w:val="24"/>
          <w:szCs w:val="24"/>
          <w:lang w:val="pt-BR"/>
        </w:rPr>
      </w:pPr>
      <w:r w:rsidRPr="005F771A">
        <w:rPr>
          <w:sz w:val="24"/>
          <w:szCs w:val="24"/>
        </w:rPr>
        <w:t xml:space="preserve">Service of Drug dependency and Vigilance in Public Health, Department of Public Health, Zaragoza (Spain). Tel: +34976716361, Fax: +34976714991 </w:t>
      </w:r>
    </w:p>
    <w:p w:rsidR="00A31985" w:rsidRPr="005F771A" w:rsidRDefault="00A31985" w:rsidP="00A31985">
      <w:pPr>
        <w:ind w:left="720"/>
        <w:jc w:val="both"/>
        <w:rPr>
          <w:sz w:val="24"/>
          <w:szCs w:val="24"/>
        </w:rPr>
      </w:pPr>
      <w:r w:rsidRPr="005F771A">
        <w:rPr>
          <w:sz w:val="24"/>
          <w:szCs w:val="24"/>
          <w:lang w:val="pt-BR"/>
        </w:rPr>
        <w:t>E-mail</w:t>
      </w:r>
      <w:r w:rsidRPr="005F771A">
        <w:rPr>
          <w:sz w:val="24"/>
          <w:szCs w:val="24"/>
        </w:rPr>
        <w:t xml:space="preserve">: </w:t>
      </w:r>
      <w:hyperlink r:id="rId39" w:history="1">
        <w:r w:rsidRPr="005F771A">
          <w:rPr>
            <w:sz w:val="24"/>
            <w:szCs w:val="24"/>
            <w:lang w:val="es-ES"/>
          </w:rPr>
          <w:t>mbadiego@aragon.es</w:t>
        </w:r>
      </w:hyperlink>
    </w:p>
    <w:p w:rsidR="00A31985" w:rsidRPr="005F771A" w:rsidRDefault="00A31985" w:rsidP="00A31985">
      <w:pPr>
        <w:numPr>
          <w:ilvl w:val="0"/>
          <w:numId w:val="18"/>
        </w:numPr>
        <w:jc w:val="both"/>
        <w:rPr>
          <w:sz w:val="24"/>
          <w:szCs w:val="24"/>
          <w:lang w:val="it-IT"/>
        </w:rPr>
      </w:pPr>
      <w:r w:rsidRPr="005F771A">
        <w:rPr>
          <w:b/>
          <w:sz w:val="24"/>
          <w:szCs w:val="24"/>
        </w:rPr>
        <w:t xml:space="preserve">Dra. Mª Jesús Hernández Navarrete: </w:t>
      </w:r>
      <w:r w:rsidRPr="005F771A">
        <w:rPr>
          <w:sz w:val="24"/>
          <w:szCs w:val="24"/>
        </w:rPr>
        <w:t xml:space="preserve">Chief of Preventive Medicine Section, Miguel Servet Hospital, Zaragoza (Spain). Tel. +34976765557, Fax +3497676 9592, E-mail: </w:t>
      </w:r>
      <w:hyperlink r:id="rId40" w:history="1">
        <w:r w:rsidRPr="005F771A">
          <w:rPr>
            <w:sz w:val="24"/>
            <w:szCs w:val="24"/>
            <w:lang w:val="it-IT"/>
          </w:rPr>
          <w:t>mjhernandezn@salud.aragon.es</w:t>
        </w:r>
      </w:hyperlink>
      <w:r w:rsidRPr="005F771A">
        <w:rPr>
          <w:sz w:val="24"/>
          <w:szCs w:val="24"/>
          <w:lang w:val="it-IT"/>
        </w:rPr>
        <w:t>.</w:t>
      </w:r>
    </w:p>
    <w:p w:rsidR="00A31985" w:rsidRPr="005F771A" w:rsidRDefault="00A31985" w:rsidP="00A31985">
      <w:pPr>
        <w:numPr>
          <w:ilvl w:val="0"/>
          <w:numId w:val="18"/>
        </w:numPr>
        <w:jc w:val="both"/>
        <w:rPr>
          <w:sz w:val="24"/>
          <w:szCs w:val="24"/>
          <w:lang w:val="it-IT"/>
        </w:rPr>
      </w:pPr>
      <w:r w:rsidRPr="005F771A">
        <w:rPr>
          <w:b/>
          <w:sz w:val="24"/>
          <w:szCs w:val="24"/>
        </w:rPr>
        <w:t xml:space="preserve">Dr. Federico Arribas Monzón: </w:t>
      </w:r>
      <w:r w:rsidRPr="005F771A">
        <w:rPr>
          <w:sz w:val="24"/>
          <w:szCs w:val="24"/>
        </w:rPr>
        <w:t xml:space="preserve">Chief of Evaluation, Acreditation and Quality Department. Aragon Regional Ministry, Department of Health, Social Well-being and Family, General Direction for Planification and Insurance (DGPA). Zaragoza (Spain). </w:t>
      </w:r>
      <w:r w:rsidRPr="005F771A">
        <w:rPr>
          <w:sz w:val="24"/>
          <w:szCs w:val="24"/>
          <w:lang w:val="pt-BR"/>
        </w:rPr>
        <w:t xml:space="preserve">Tel: +34976714767 Fax: +34976714033, </w:t>
      </w:r>
    </w:p>
    <w:p w:rsidR="00A31985" w:rsidRPr="005F771A" w:rsidRDefault="00A31985" w:rsidP="00A31985">
      <w:pPr>
        <w:ind w:left="720"/>
        <w:jc w:val="both"/>
        <w:rPr>
          <w:sz w:val="24"/>
          <w:szCs w:val="24"/>
          <w:lang w:val="it-IT"/>
        </w:rPr>
      </w:pPr>
      <w:r w:rsidRPr="005F771A">
        <w:rPr>
          <w:sz w:val="24"/>
          <w:szCs w:val="24"/>
          <w:lang w:val="pt-BR"/>
        </w:rPr>
        <w:t xml:space="preserve">E-mail: </w:t>
      </w:r>
      <w:hyperlink r:id="rId41" w:history="1">
        <w:r w:rsidRPr="005F771A">
          <w:rPr>
            <w:sz w:val="24"/>
            <w:szCs w:val="24"/>
            <w:lang w:val="pt-BR"/>
          </w:rPr>
          <w:t>farribas@aragon.es</w:t>
        </w:r>
      </w:hyperlink>
      <w:r w:rsidRPr="005F771A">
        <w:rPr>
          <w:sz w:val="24"/>
          <w:szCs w:val="24"/>
          <w:lang w:val="it-IT"/>
        </w:rPr>
        <w:t>.</w:t>
      </w:r>
    </w:p>
    <w:p w:rsidR="00A31985" w:rsidRPr="005F771A" w:rsidRDefault="00A31985" w:rsidP="00A31985">
      <w:pPr>
        <w:numPr>
          <w:ilvl w:val="0"/>
          <w:numId w:val="19"/>
        </w:numPr>
        <w:tabs>
          <w:tab w:val="left" w:pos="720"/>
        </w:tabs>
        <w:ind w:left="720"/>
        <w:jc w:val="both"/>
        <w:rPr>
          <w:sz w:val="24"/>
          <w:szCs w:val="24"/>
        </w:rPr>
      </w:pPr>
      <w:r w:rsidRPr="005F771A">
        <w:rPr>
          <w:b/>
          <w:sz w:val="24"/>
          <w:szCs w:val="24"/>
        </w:rPr>
        <w:t>Dr. Lubna AlSaudi</w:t>
      </w:r>
      <w:r w:rsidRPr="005F771A">
        <w:rPr>
          <w:sz w:val="24"/>
          <w:szCs w:val="24"/>
        </w:rPr>
        <w:t>: Head of Family and Community medicine department, An- Najah National University, Nablus, Palestine. Tel: +972595693805.</w:t>
      </w:r>
    </w:p>
    <w:p w:rsidR="00A31985" w:rsidRPr="005F771A" w:rsidRDefault="00A31985" w:rsidP="00A31985">
      <w:pPr>
        <w:tabs>
          <w:tab w:val="left" w:pos="720"/>
        </w:tabs>
        <w:ind w:left="720"/>
        <w:jc w:val="both"/>
        <w:rPr>
          <w:sz w:val="24"/>
          <w:szCs w:val="24"/>
          <w:lang w:val="pt-BR"/>
        </w:rPr>
      </w:pPr>
      <w:r w:rsidRPr="005F771A">
        <w:rPr>
          <w:sz w:val="24"/>
          <w:szCs w:val="24"/>
        </w:rPr>
        <w:t xml:space="preserve">E-mail: </w:t>
      </w:r>
      <w:hyperlink r:id="rId42" w:history="1">
        <w:r w:rsidRPr="005F771A">
          <w:rPr>
            <w:rStyle w:val="Hyperlink"/>
            <w:sz w:val="24"/>
            <w:szCs w:val="24"/>
          </w:rPr>
          <w:t>lubna_saudi@najah.</w:t>
        </w:r>
        <w:r w:rsidRPr="005F771A">
          <w:rPr>
            <w:rStyle w:val="Hyperlink"/>
            <w:sz w:val="24"/>
            <w:szCs w:val="24"/>
            <w:lang w:val="pt-BR"/>
          </w:rPr>
          <w:t>edu</w:t>
        </w:r>
      </w:hyperlink>
    </w:p>
    <w:p w:rsidR="00A31985" w:rsidRPr="00A31985" w:rsidRDefault="00A31985" w:rsidP="00A31985">
      <w:pPr>
        <w:pStyle w:val="ListParagraph"/>
        <w:jc w:val="both"/>
        <w:rPr>
          <w:sz w:val="24"/>
          <w:szCs w:val="24"/>
          <w:lang w:val="pt-BR"/>
        </w:rPr>
      </w:pPr>
    </w:p>
    <w:sectPr w:rsidR="00A31985" w:rsidRPr="00A31985" w:rsidSect="00843C4C">
      <w:footerReference w:type="default" r:id="rId43"/>
      <w:pgSz w:w="12240" w:h="15840"/>
      <w:pgMar w:top="720" w:right="720" w:bottom="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043" w:rsidRDefault="00A04043" w:rsidP="00660F4F">
      <w:r>
        <w:separator/>
      </w:r>
    </w:p>
  </w:endnote>
  <w:endnote w:type="continuationSeparator" w:id="1">
    <w:p w:rsidR="00A04043" w:rsidRDefault="00A04043" w:rsidP="00660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46325"/>
      <w:docPartObj>
        <w:docPartGallery w:val="Page Numbers (Bottom of Page)"/>
        <w:docPartUnique/>
      </w:docPartObj>
    </w:sdtPr>
    <w:sdtContent>
      <w:p w:rsidR="008E2E41" w:rsidRDefault="008E2E41">
        <w:pPr>
          <w:pStyle w:val="Footer"/>
          <w:jc w:val="center"/>
        </w:pPr>
        <w:fldSimple w:instr=" PAGE   \* MERGEFORMAT ">
          <w:r w:rsidR="00BB1CD9">
            <w:rPr>
              <w:noProof/>
            </w:rPr>
            <w:t>2</w:t>
          </w:r>
        </w:fldSimple>
      </w:p>
    </w:sdtContent>
  </w:sdt>
  <w:p w:rsidR="008E2E41" w:rsidRDefault="008E2E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043" w:rsidRDefault="00A04043" w:rsidP="00660F4F">
      <w:r>
        <w:separator/>
      </w:r>
    </w:p>
  </w:footnote>
  <w:footnote w:type="continuationSeparator" w:id="1">
    <w:p w:rsidR="00A04043" w:rsidRDefault="00A04043" w:rsidP="00660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2C99"/>
    <w:multiLevelType w:val="hybridMultilevel"/>
    <w:tmpl w:val="617C3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3A4D"/>
    <w:multiLevelType w:val="hybridMultilevel"/>
    <w:tmpl w:val="DA02F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E3678D"/>
    <w:multiLevelType w:val="hybridMultilevel"/>
    <w:tmpl w:val="C4D23D5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70411"/>
    <w:multiLevelType w:val="multilevel"/>
    <w:tmpl w:val="4C8E32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E81105E"/>
    <w:multiLevelType w:val="hybridMultilevel"/>
    <w:tmpl w:val="20329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494948"/>
    <w:multiLevelType w:val="hybridMultilevel"/>
    <w:tmpl w:val="077ECD24"/>
    <w:lvl w:ilvl="0" w:tplc="04090001">
      <w:start w:val="1"/>
      <w:numFmt w:val="bullet"/>
      <w:lvlText w:val=""/>
      <w:lvlJc w:val="left"/>
      <w:pPr>
        <w:tabs>
          <w:tab w:val="num" w:pos="540"/>
        </w:tabs>
        <w:ind w:left="54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D6E3B9F"/>
    <w:multiLevelType w:val="hybridMultilevel"/>
    <w:tmpl w:val="09D8F4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F0069FF"/>
    <w:multiLevelType w:val="hybridMultilevel"/>
    <w:tmpl w:val="094635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1F1515E"/>
    <w:multiLevelType w:val="hybridMultilevel"/>
    <w:tmpl w:val="D1FE9096"/>
    <w:lvl w:ilvl="0" w:tplc="34F0216A">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9239D"/>
    <w:multiLevelType w:val="hybridMultilevel"/>
    <w:tmpl w:val="E048A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52837B1"/>
    <w:multiLevelType w:val="hybridMultilevel"/>
    <w:tmpl w:val="8B445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A603DB"/>
    <w:multiLevelType w:val="multilevel"/>
    <w:tmpl w:val="E562644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BB0A8B"/>
    <w:multiLevelType w:val="hybridMultilevel"/>
    <w:tmpl w:val="406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86377"/>
    <w:multiLevelType w:val="hybridMultilevel"/>
    <w:tmpl w:val="0C9E8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0697B1A"/>
    <w:multiLevelType w:val="hybridMultilevel"/>
    <w:tmpl w:val="ECBE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84BF9"/>
    <w:multiLevelType w:val="hybridMultilevel"/>
    <w:tmpl w:val="A134B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81C394F"/>
    <w:multiLevelType w:val="hybridMultilevel"/>
    <w:tmpl w:val="8EA83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DE03A2"/>
    <w:multiLevelType w:val="hybridMultilevel"/>
    <w:tmpl w:val="A8E626D4"/>
    <w:lvl w:ilvl="0" w:tplc="E288FFFA">
      <w:start w:val="1"/>
      <w:numFmt w:val="bullet"/>
      <w:lvlText w:val=""/>
      <w:lvlJc w:val="left"/>
      <w:pPr>
        <w:tabs>
          <w:tab w:val="num" w:pos="720"/>
        </w:tabs>
        <w:ind w:left="720" w:hanging="360"/>
      </w:pPr>
      <w:rPr>
        <w:rFonts w:ascii="Symbol" w:hAnsi="Symbol" w:hint="default"/>
        <w:lang w:val="en-US"/>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8">
    <w:nsid w:val="41D8437A"/>
    <w:multiLevelType w:val="hybridMultilevel"/>
    <w:tmpl w:val="A106F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C3DF6"/>
    <w:multiLevelType w:val="hybridMultilevel"/>
    <w:tmpl w:val="84005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91E4F65"/>
    <w:multiLevelType w:val="hybridMultilevel"/>
    <w:tmpl w:val="F07C4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6666D6"/>
    <w:multiLevelType w:val="hybridMultilevel"/>
    <w:tmpl w:val="D5B4DF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BFF1501"/>
    <w:multiLevelType w:val="hybridMultilevel"/>
    <w:tmpl w:val="F912C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DD0A75"/>
    <w:multiLevelType w:val="hybridMultilevel"/>
    <w:tmpl w:val="AC22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B53005"/>
    <w:multiLevelType w:val="hybridMultilevel"/>
    <w:tmpl w:val="E132C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454821"/>
    <w:multiLevelType w:val="hybridMultilevel"/>
    <w:tmpl w:val="69208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A952F5A"/>
    <w:multiLevelType w:val="hybridMultilevel"/>
    <w:tmpl w:val="AED493D2"/>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7">
    <w:nsid w:val="72EA53DE"/>
    <w:multiLevelType w:val="hybridMultilevel"/>
    <w:tmpl w:val="D7B24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122AA0"/>
    <w:multiLevelType w:val="hybridMultilevel"/>
    <w:tmpl w:val="9C76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5305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3"/>
  </w:num>
  <w:num w:numId="3">
    <w:abstractNumId w:val="29"/>
  </w:num>
  <w:num w:numId="4">
    <w:abstractNumId w:val="1"/>
  </w:num>
  <w:num w:numId="5">
    <w:abstractNumId w:val="16"/>
  </w:num>
  <w:num w:numId="6">
    <w:abstractNumId w:val="2"/>
  </w:num>
  <w:num w:numId="7">
    <w:abstractNumId w:val="25"/>
  </w:num>
  <w:num w:numId="8">
    <w:abstractNumId w:val="13"/>
  </w:num>
  <w:num w:numId="9">
    <w:abstractNumId w:val="1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num>
  <w:num w:numId="13">
    <w:abstractNumId w:val="27"/>
  </w:num>
  <w:num w:numId="14">
    <w:abstractNumId w:val="28"/>
  </w:num>
  <w:num w:numId="15">
    <w:abstractNumId w:val="20"/>
  </w:num>
  <w:num w:numId="16">
    <w:abstractNumId w:val="17"/>
  </w:num>
  <w:num w:numId="17">
    <w:abstractNumId w:val="26"/>
  </w:num>
  <w:num w:numId="18">
    <w:abstractNumId w:val="14"/>
  </w:num>
  <w:num w:numId="19">
    <w:abstractNumId w:val="10"/>
  </w:num>
  <w:num w:numId="20">
    <w:abstractNumId w:val="5"/>
  </w:num>
  <w:num w:numId="21">
    <w:abstractNumId w:val="4"/>
  </w:num>
  <w:num w:numId="22">
    <w:abstractNumId w:val="9"/>
  </w:num>
  <w:num w:numId="23">
    <w:abstractNumId w:val="23"/>
  </w:num>
  <w:num w:numId="24">
    <w:abstractNumId w:val="24"/>
  </w:num>
  <w:num w:numId="25">
    <w:abstractNumId w:val="0"/>
  </w:num>
  <w:num w:numId="26">
    <w:abstractNumId w:val="7"/>
  </w:num>
  <w:num w:numId="27">
    <w:abstractNumId w:val="22"/>
  </w:num>
  <w:num w:numId="28">
    <w:abstractNumId w:val="15"/>
  </w:num>
  <w:num w:numId="29">
    <w:abstractNumId w:val="12"/>
  </w:num>
  <w:num w:numId="30">
    <w:abstractNumId w:val="18"/>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9F4611"/>
    <w:rsid w:val="00055F2F"/>
    <w:rsid w:val="00085E74"/>
    <w:rsid w:val="0009433A"/>
    <w:rsid w:val="000960E2"/>
    <w:rsid w:val="0009719E"/>
    <w:rsid w:val="000E596E"/>
    <w:rsid w:val="001050D5"/>
    <w:rsid w:val="00111E08"/>
    <w:rsid w:val="001173CE"/>
    <w:rsid w:val="0013060D"/>
    <w:rsid w:val="001361FC"/>
    <w:rsid w:val="00141DCF"/>
    <w:rsid w:val="001616D2"/>
    <w:rsid w:val="00190958"/>
    <w:rsid w:val="001A1506"/>
    <w:rsid w:val="001A5C80"/>
    <w:rsid w:val="001B42A6"/>
    <w:rsid w:val="001F1F8E"/>
    <w:rsid w:val="00210B55"/>
    <w:rsid w:val="0023383D"/>
    <w:rsid w:val="002447BA"/>
    <w:rsid w:val="00246B52"/>
    <w:rsid w:val="002735C9"/>
    <w:rsid w:val="00294401"/>
    <w:rsid w:val="002C0E59"/>
    <w:rsid w:val="002E5A21"/>
    <w:rsid w:val="00300093"/>
    <w:rsid w:val="00304E6C"/>
    <w:rsid w:val="00336623"/>
    <w:rsid w:val="003736D8"/>
    <w:rsid w:val="00391608"/>
    <w:rsid w:val="003B05C3"/>
    <w:rsid w:val="003B4B6A"/>
    <w:rsid w:val="003C6066"/>
    <w:rsid w:val="003D7764"/>
    <w:rsid w:val="003F21C6"/>
    <w:rsid w:val="0044305B"/>
    <w:rsid w:val="00467955"/>
    <w:rsid w:val="00475052"/>
    <w:rsid w:val="0047635C"/>
    <w:rsid w:val="004905F7"/>
    <w:rsid w:val="004B7296"/>
    <w:rsid w:val="004D01E7"/>
    <w:rsid w:val="004E66C2"/>
    <w:rsid w:val="004F4B04"/>
    <w:rsid w:val="00523986"/>
    <w:rsid w:val="005246FD"/>
    <w:rsid w:val="00536F8A"/>
    <w:rsid w:val="0053759A"/>
    <w:rsid w:val="0055191D"/>
    <w:rsid w:val="005652FC"/>
    <w:rsid w:val="00595210"/>
    <w:rsid w:val="005A6E3A"/>
    <w:rsid w:val="005C4560"/>
    <w:rsid w:val="005D56E0"/>
    <w:rsid w:val="005F247F"/>
    <w:rsid w:val="005F39AE"/>
    <w:rsid w:val="00660F4F"/>
    <w:rsid w:val="0066202F"/>
    <w:rsid w:val="006D7C5F"/>
    <w:rsid w:val="00726913"/>
    <w:rsid w:val="00772DD8"/>
    <w:rsid w:val="00776854"/>
    <w:rsid w:val="00796E90"/>
    <w:rsid w:val="007B2F93"/>
    <w:rsid w:val="007E48A4"/>
    <w:rsid w:val="00826B44"/>
    <w:rsid w:val="00834D95"/>
    <w:rsid w:val="008410E9"/>
    <w:rsid w:val="00843C4C"/>
    <w:rsid w:val="00872148"/>
    <w:rsid w:val="008A1BFF"/>
    <w:rsid w:val="008E2E41"/>
    <w:rsid w:val="008F0282"/>
    <w:rsid w:val="009075C6"/>
    <w:rsid w:val="00912949"/>
    <w:rsid w:val="00915FAF"/>
    <w:rsid w:val="00952FFC"/>
    <w:rsid w:val="009809D3"/>
    <w:rsid w:val="009836EE"/>
    <w:rsid w:val="009A13FE"/>
    <w:rsid w:val="009A5681"/>
    <w:rsid w:val="009A69BF"/>
    <w:rsid w:val="009B10D3"/>
    <w:rsid w:val="009F2308"/>
    <w:rsid w:val="009F4611"/>
    <w:rsid w:val="00A04043"/>
    <w:rsid w:val="00A23958"/>
    <w:rsid w:val="00A27FB4"/>
    <w:rsid w:val="00A31985"/>
    <w:rsid w:val="00A31ED5"/>
    <w:rsid w:val="00A55ECB"/>
    <w:rsid w:val="00A5716D"/>
    <w:rsid w:val="00A708C6"/>
    <w:rsid w:val="00A84DB6"/>
    <w:rsid w:val="00AA1C48"/>
    <w:rsid w:val="00AB3050"/>
    <w:rsid w:val="00AC5F5D"/>
    <w:rsid w:val="00AF4FB0"/>
    <w:rsid w:val="00B0224B"/>
    <w:rsid w:val="00B233DB"/>
    <w:rsid w:val="00B4754E"/>
    <w:rsid w:val="00B52CDA"/>
    <w:rsid w:val="00B53ACC"/>
    <w:rsid w:val="00B639CF"/>
    <w:rsid w:val="00BB105D"/>
    <w:rsid w:val="00BB1CD9"/>
    <w:rsid w:val="00BB23C0"/>
    <w:rsid w:val="00BC494C"/>
    <w:rsid w:val="00BE6648"/>
    <w:rsid w:val="00C20780"/>
    <w:rsid w:val="00C95D01"/>
    <w:rsid w:val="00CB5BE7"/>
    <w:rsid w:val="00CC4F0C"/>
    <w:rsid w:val="00D14103"/>
    <w:rsid w:val="00D25A39"/>
    <w:rsid w:val="00D3320B"/>
    <w:rsid w:val="00D5140D"/>
    <w:rsid w:val="00D643D0"/>
    <w:rsid w:val="00D7251E"/>
    <w:rsid w:val="00D766D7"/>
    <w:rsid w:val="00D8481E"/>
    <w:rsid w:val="00D87015"/>
    <w:rsid w:val="00D91045"/>
    <w:rsid w:val="00DB0740"/>
    <w:rsid w:val="00DF02AD"/>
    <w:rsid w:val="00E11261"/>
    <w:rsid w:val="00E20E73"/>
    <w:rsid w:val="00E36102"/>
    <w:rsid w:val="00E45D92"/>
    <w:rsid w:val="00E555A8"/>
    <w:rsid w:val="00ED072A"/>
    <w:rsid w:val="00ED2208"/>
    <w:rsid w:val="00ED489C"/>
    <w:rsid w:val="00EE491E"/>
    <w:rsid w:val="00F2512B"/>
    <w:rsid w:val="00F262FA"/>
    <w:rsid w:val="00F32A82"/>
    <w:rsid w:val="00F41250"/>
    <w:rsid w:val="00F42492"/>
    <w:rsid w:val="00F73313"/>
    <w:rsid w:val="00F80F1A"/>
    <w:rsid w:val="00F81B15"/>
    <w:rsid w:val="00FB2986"/>
    <w:rsid w:val="00FB51CD"/>
    <w:rsid w:val="00FD0E0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10E9"/>
  </w:style>
  <w:style w:type="paragraph" w:styleId="Heading1">
    <w:name w:val="heading 1"/>
    <w:basedOn w:val="Normal"/>
    <w:next w:val="Normal"/>
    <w:qFormat/>
    <w:rsid w:val="008410E9"/>
    <w:pPr>
      <w:keepNext/>
      <w:jc w:val="center"/>
      <w:outlineLvl w:val="0"/>
    </w:pPr>
    <w:rPr>
      <w:rFonts w:ascii="Tahoma" w:hAnsi="Tahoma"/>
      <w:b/>
      <w:sz w:val="26"/>
    </w:rPr>
  </w:style>
  <w:style w:type="paragraph" w:styleId="Heading2">
    <w:name w:val="heading 2"/>
    <w:basedOn w:val="Normal"/>
    <w:next w:val="Normal"/>
    <w:qFormat/>
    <w:rsid w:val="008410E9"/>
    <w:pPr>
      <w:keepNext/>
      <w:jc w:val="both"/>
      <w:outlineLvl w:val="1"/>
    </w:pPr>
    <w:rPr>
      <w:rFonts w:ascii="Tahoma" w:hAnsi="Tahoma"/>
      <w:b/>
    </w:rPr>
  </w:style>
  <w:style w:type="paragraph" w:styleId="Heading3">
    <w:name w:val="heading 3"/>
    <w:basedOn w:val="Normal"/>
    <w:next w:val="Normal"/>
    <w:link w:val="Heading3Char"/>
    <w:qFormat/>
    <w:rsid w:val="008410E9"/>
    <w:pPr>
      <w:keepNext/>
      <w:outlineLvl w:val="2"/>
    </w:pPr>
  </w:style>
  <w:style w:type="paragraph" w:styleId="Heading4">
    <w:name w:val="heading 4"/>
    <w:basedOn w:val="Normal"/>
    <w:next w:val="Normal"/>
    <w:link w:val="Heading4Char"/>
    <w:unhideWhenUsed/>
    <w:qFormat/>
    <w:rsid w:val="00111E08"/>
    <w:pPr>
      <w:keepNext/>
      <w:bidi/>
      <w:spacing w:before="240" w:after="60"/>
      <w:outlineLvl w:val="3"/>
    </w:pPr>
    <w:rPr>
      <w:rFonts w:ascii="Calibri" w:hAnsi="Calibri" w:cs="Arial"/>
      <w:b/>
      <w:bCs/>
      <w:sz w:val="28"/>
      <w:szCs w:val="28"/>
    </w:rPr>
  </w:style>
  <w:style w:type="paragraph" w:styleId="Heading5">
    <w:name w:val="heading 5"/>
    <w:basedOn w:val="Normal"/>
    <w:next w:val="Normal"/>
    <w:qFormat/>
    <w:rsid w:val="008410E9"/>
    <w:pPr>
      <w:keepNext/>
      <w:outlineLvl w:val="4"/>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10E9"/>
    <w:pPr>
      <w:jc w:val="center"/>
    </w:pPr>
    <w:rPr>
      <w:rFonts w:ascii="Tahoma" w:hAnsi="Tahoma"/>
      <w:b/>
      <w:sz w:val="36"/>
    </w:rPr>
  </w:style>
  <w:style w:type="character" w:customStyle="1" w:styleId="Job">
    <w:name w:val="Job"/>
    <w:basedOn w:val="DefaultParagraphFont"/>
    <w:rsid w:val="008410E9"/>
  </w:style>
  <w:style w:type="character" w:customStyle="1" w:styleId="Heading2Char">
    <w:name w:val="Heading 2 Char"/>
    <w:basedOn w:val="DefaultParagraphFont"/>
    <w:rsid w:val="008410E9"/>
    <w:rPr>
      <w:rFonts w:ascii="Tahoma" w:hAnsi="Tahoma"/>
      <w:b/>
      <w:noProof w:val="0"/>
      <w:lang w:val="en-US"/>
    </w:rPr>
  </w:style>
  <w:style w:type="character" w:styleId="Hyperlink">
    <w:name w:val="Hyperlink"/>
    <w:basedOn w:val="DefaultParagraphFont"/>
    <w:rsid w:val="008410E9"/>
    <w:rPr>
      <w:color w:val="0000FF"/>
      <w:u w:val="single"/>
    </w:rPr>
  </w:style>
  <w:style w:type="character" w:customStyle="1" w:styleId="ti2">
    <w:name w:val="ti2"/>
    <w:basedOn w:val="DefaultParagraphFont"/>
    <w:rsid w:val="008410E9"/>
    <w:rPr>
      <w:sz w:val="22"/>
      <w:szCs w:val="22"/>
    </w:rPr>
  </w:style>
  <w:style w:type="paragraph" w:styleId="BodyText2">
    <w:name w:val="Body Text 2"/>
    <w:basedOn w:val="Normal"/>
    <w:rsid w:val="0066202F"/>
    <w:pPr>
      <w:jc w:val="both"/>
    </w:pPr>
    <w:rPr>
      <w:rFonts w:ascii="Arial" w:hAnsi="Arial" w:cs="Arial"/>
      <w:sz w:val="24"/>
    </w:rPr>
  </w:style>
  <w:style w:type="paragraph" w:customStyle="1" w:styleId="title1">
    <w:name w:val="title1"/>
    <w:basedOn w:val="Normal"/>
    <w:rsid w:val="001B42A6"/>
    <w:rPr>
      <w:sz w:val="29"/>
      <w:szCs w:val="29"/>
    </w:rPr>
  </w:style>
  <w:style w:type="paragraph" w:customStyle="1" w:styleId="desc1">
    <w:name w:val="desc1"/>
    <w:basedOn w:val="Normal"/>
    <w:rsid w:val="001B42A6"/>
    <w:pPr>
      <w:spacing w:before="100" w:beforeAutospacing="1" w:after="100" w:afterAutospacing="1"/>
    </w:pPr>
    <w:rPr>
      <w:sz w:val="28"/>
      <w:szCs w:val="28"/>
    </w:rPr>
  </w:style>
  <w:style w:type="paragraph" w:customStyle="1" w:styleId="details1">
    <w:name w:val="details1"/>
    <w:basedOn w:val="Normal"/>
    <w:rsid w:val="001B42A6"/>
    <w:pPr>
      <w:spacing w:before="100" w:beforeAutospacing="1" w:after="100" w:afterAutospacing="1"/>
    </w:pPr>
    <w:rPr>
      <w:sz w:val="24"/>
      <w:szCs w:val="24"/>
    </w:rPr>
  </w:style>
  <w:style w:type="character" w:customStyle="1" w:styleId="jrnl">
    <w:name w:val="jrnl"/>
    <w:basedOn w:val="DefaultParagraphFont"/>
    <w:rsid w:val="001B42A6"/>
  </w:style>
  <w:style w:type="paragraph" w:customStyle="1" w:styleId="Title10">
    <w:name w:val="Title1"/>
    <w:basedOn w:val="Normal"/>
    <w:rsid w:val="00ED489C"/>
    <w:pPr>
      <w:spacing w:before="100" w:beforeAutospacing="1" w:after="100" w:afterAutospacing="1"/>
    </w:pPr>
    <w:rPr>
      <w:sz w:val="24"/>
      <w:szCs w:val="24"/>
    </w:rPr>
  </w:style>
  <w:style w:type="paragraph" w:customStyle="1" w:styleId="desc">
    <w:name w:val="desc"/>
    <w:basedOn w:val="Normal"/>
    <w:rsid w:val="00ED489C"/>
    <w:pPr>
      <w:spacing w:before="100" w:beforeAutospacing="1" w:after="100" w:afterAutospacing="1"/>
    </w:pPr>
    <w:rPr>
      <w:sz w:val="24"/>
      <w:szCs w:val="24"/>
    </w:rPr>
  </w:style>
  <w:style w:type="paragraph" w:customStyle="1" w:styleId="details">
    <w:name w:val="details"/>
    <w:basedOn w:val="Normal"/>
    <w:rsid w:val="00ED489C"/>
    <w:pPr>
      <w:spacing w:before="100" w:beforeAutospacing="1" w:after="100" w:afterAutospacing="1"/>
    </w:pPr>
    <w:rPr>
      <w:sz w:val="24"/>
      <w:szCs w:val="24"/>
    </w:rPr>
  </w:style>
  <w:style w:type="paragraph" w:styleId="BalloonText">
    <w:name w:val="Balloon Text"/>
    <w:basedOn w:val="Normal"/>
    <w:link w:val="BalloonTextChar"/>
    <w:rsid w:val="00391608"/>
    <w:rPr>
      <w:rFonts w:ascii="Tahoma" w:hAnsi="Tahoma" w:cs="Tahoma"/>
      <w:sz w:val="16"/>
      <w:szCs w:val="16"/>
    </w:rPr>
  </w:style>
  <w:style w:type="character" w:customStyle="1" w:styleId="BalloonTextChar">
    <w:name w:val="Balloon Text Char"/>
    <w:basedOn w:val="DefaultParagraphFont"/>
    <w:link w:val="BalloonText"/>
    <w:rsid w:val="00391608"/>
    <w:rPr>
      <w:rFonts w:ascii="Tahoma" w:hAnsi="Tahoma" w:cs="Tahoma"/>
      <w:sz w:val="16"/>
      <w:szCs w:val="16"/>
    </w:rPr>
  </w:style>
  <w:style w:type="paragraph" w:styleId="NormalWeb">
    <w:name w:val="Normal (Web)"/>
    <w:basedOn w:val="Normal"/>
    <w:uiPriority w:val="99"/>
    <w:unhideWhenUsed/>
    <w:rsid w:val="00D8481E"/>
    <w:pPr>
      <w:spacing w:before="100" w:beforeAutospacing="1" w:after="100" w:afterAutospacing="1"/>
    </w:pPr>
    <w:rPr>
      <w:sz w:val="24"/>
      <w:szCs w:val="24"/>
    </w:rPr>
  </w:style>
  <w:style w:type="paragraph" w:styleId="ListParagraph">
    <w:name w:val="List Paragraph"/>
    <w:basedOn w:val="Normal"/>
    <w:uiPriority w:val="34"/>
    <w:qFormat/>
    <w:rsid w:val="004D01E7"/>
    <w:pPr>
      <w:spacing w:after="200" w:line="276" w:lineRule="auto"/>
      <w:ind w:left="720"/>
      <w:contextualSpacing/>
    </w:pPr>
    <w:rPr>
      <w:rFonts w:ascii="Calibri" w:hAnsi="Calibri" w:cs="Arial"/>
      <w:sz w:val="22"/>
      <w:szCs w:val="22"/>
      <w:lang w:val="en-GB" w:eastAsia="en-GB"/>
    </w:rPr>
  </w:style>
  <w:style w:type="character" w:customStyle="1" w:styleId="highlight">
    <w:name w:val="highlight"/>
    <w:basedOn w:val="DefaultParagraphFont"/>
    <w:rsid w:val="001173CE"/>
  </w:style>
  <w:style w:type="character" w:customStyle="1" w:styleId="Heading3Char">
    <w:name w:val="Heading 3 Char"/>
    <w:basedOn w:val="DefaultParagraphFont"/>
    <w:link w:val="Heading3"/>
    <w:rsid w:val="000960E2"/>
  </w:style>
  <w:style w:type="paragraph" w:customStyle="1" w:styleId="Default">
    <w:name w:val="Default"/>
    <w:rsid w:val="000960E2"/>
    <w:pPr>
      <w:autoSpaceDE w:val="0"/>
      <w:autoSpaceDN w:val="0"/>
      <w:adjustRightInd w:val="0"/>
    </w:pPr>
    <w:rPr>
      <w:color w:val="000000"/>
      <w:sz w:val="24"/>
      <w:szCs w:val="24"/>
    </w:rPr>
  </w:style>
  <w:style w:type="character" w:customStyle="1" w:styleId="A1">
    <w:name w:val="A1"/>
    <w:uiPriority w:val="99"/>
    <w:rsid w:val="000960E2"/>
    <w:rPr>
      <w:b/>
      <w:bCs/>
      <w:color w:val="000000"/>
      <w:sz w:val="28"/>
      <w:szCs w:val="28"/>
    </w:rPr>
  </w:style>
  <w:style w:type="character" w:customStyle="1" w:styleId="A10">
    <w:name w:val="A10"/>
    <w:uiPriority w:val="99"/>
    <w:rsid w:val="000960E2"/>
    <w:rPr>
      <w:color w:val="000000"/>
      <w:sz w:val="14"/>
      <w:szCs w:val="14"/>
    </w:rPr>
  </w:style>
  <w:style w:type="paragraph" w:customStyle="1" w:styleId="title0">
    <w:name w:val="title"/>
    <w:basedOn w:val="Normal"/>
    <w:rsid w:val="00FB51CD"/>
    <w:pPr>
      <w:spacing w:before="100" w:beforeAutospacing="1" w:after="100" w:afterAutospacing="1"/>
    </w:pPr>
    <w:rPr>
      <w:sz w:val="24"/>
      <w:szCs w:val="24"/>
    </w:rPr>
  </w:style>
  <w:style w:type="character" w:customStyle="1" w:styleId="apple-converted-space">
    <w:name w:val="apple-converted-space"/>
    <w:basedOn w:val="DefaultParagraphFont"/>
    <w:rsid w:val="00FB51CD"/>
  </w:style>
  <w:style w:type="paragraph" w:customStyle="1" w:styleId="links">
    <w:name w:val="links"/>
    <w:basedOn w:val="Normal"/>
    <w:rsid w:val="00FB51CD"/>
    <w:pPr>
      <w:spacing w:before="100" w:beforeAutospacing="1" w:after="100" w:afterAutospacing="1"/>
    </w:pPr>
    <w:rPr>
      <w:sz w:val="24"/>
      <w:szCs w:val="24"/>
    </w:rPr>
  </w:style>
  <w:style w:type="character" w:customStyle="1" w:styleId="cit">
    <w:name w:val="cit"/>
    <w:basedOn w:val="DefaultParagraphFont"/>
    <w:rsid w:val="00E11261"/>
  </w:style>
  <w:style w:type="character" w:customStyle="1" w:styleId="fm-vol-iss-date">
    <w:name w:val="fm-vol-iss-date"/>
    <w:basedOn w:val="DefaultParagraphFont"/>
    <w:rsid w:val="00E11261"/>
  </w:style>
  <w:style w:type="character" w:customStyle="1" w:styleId="doi">
    <w:name w:val="doi"/>
    <w:basedOn w:val="DefaultParagraphFont"/>
    <w:rsid w:val="00E11261"/>
  </w:style>
  <w:style w:type="character" w:customStyle="1" w:styleId="fm-citation-ids-label">
    <w:name w:val="fm-citation-ids-label"/>
    <w:basedOn w:val="DefaultParagraphFont"/>
    <w:rsid w:val="00E11261"/>
  </w:style>
  <w:style w:type="character" w:customStyle="1" w:styleId="hiddenreadable">
    <w:name w:val="hiddenreadable"/>
    <w:basedOn w:val="DefaultParagraphFont"/>
    <w:rsid w:val="00915FAF"/>
  </w:style>
  <w:style w:type="paragraph" w:customStyle="1" w:styleId="volissue">
    <w:name w:val="volissue"/>
    <w:basedOn w:val="Normal"/>
    <w:rsid w:val="00915FAF"/>
    <w:pPr>
      <w:spacing w:before="100" w:beforeAutospacing="1" w:after="100" w:afterAutospacing="1"/>
    </w:pPr>
    <w:rPr>
      <w:sz w:val="24"/>
      <w:szCs w:val="24"/>
    </w:rPr>
  </w:style>
  <w:style w:type="paragraph" w:styleId="Header">
    <w:name w:val="header"/>
    <w:basedOn w:val="Normal"/>
    <w:link w:val="HeaderChar"/>
    <w:rsid w:val="00660F4F"/>
    <w:pPr>
      <w:tabs>
        <w:tab w:val="center" w:pos="4680"/>
        <w:tab w:val="right" w:pos="9360"/>
      </w:tabs>
    </w:pPr>
  </w:style>
  <w:style w:type="character" w:customStyle="1" w:styleId="HeaderChar">
    <w:name w:val="Header Char"/>
    <w:basedOn w:val="DefaultParagraphFont"/>
    <w:link w:val="Header"/>
    <w:rsid w:val="00660F4F"/>
  </w:style>
  <w:style w:type="paragraph" w:styleId="Footer">
    <w:name w:val="footer"/>
    <w:basedOn w:val="Normal"/>
    <w:link w:val="FooterChar"/>
    <w:uiPriority w:val="99"/>
    <w:rsid w:val="00660F4F"/>
    <w:pPr>
      <w:tabs>
        <w:tab w:val="center" w:pos="4680"/>
        <w:tab w:val="right" w:pos="9360"/>
      </w:tabs>
    </w:pPr>
  </w:style>
  <w:style w:type="character" w:customStyle="1" w:styleId="FooterChar">
    <w:name w:val="Footer Char"/>
    <w:basedOn w:val="DefaultParagraphFont"/>
    <w:link w:val="Footer"/>
    <w:uiPriority w:val="99"/>
    <w:rsid w:val="00660F4F"/>
  </w:style>
  <w:style w:type="character" w:customStyle="1" w:styleId="Heading4Char">
    <w:name w:val="Heading 4 Char"/>
    <w:basedOn w:val="DefaultParagraphFont"/>
    <w:link w:val="Heading4"/>
    <w:rsid w:val="00111E08"/>
    <w:rPr>
      <w:rFonts w:ascii="Calibri" w:hAnsi="Calibri" w:cs="Arial"/>
      <w:b/>
      <w:bCs/>
      <w:sz w:val="28"/>
      <w:szCs w:val="28"/>
    </w:rPr>
  </w:style>
  <w:style w:type="character" w:customStyle="1" w:styleId="pubdatesrow">
    <w:name w:val="pubdatesrow"/>
    <w:rsid w:val="00111E08"/>
  </w:style>
  <w:style w:type="character" w:customStyle="1" w:styleId="pubdateslbls">
    <w:name w:val="pubdateslbls"/>
    <w:rsid w:val="00111E08"/>
  </w:style>
  <w:style w:type="character" w:customStyle="1" w:styleId="zmsearchresult">
    <w:name w:val="zmsearchresult"/>
    <w:basedOn w:val="DefaultParagraphFont"/>
    <w:rsid w:val="00111E08"/>
  </w:style>
  <w:style w:type="character" w:customStyle="1" w:styleId="object">
    <w:name w:val="object"/>
    <w:basedOn w:val="DefaultParagraphFont"/>
    <w:rsid w:val="00111E08"/>
  </w:style>
  <w:style w:type="character" w:styleId="Strong">
    <w:name w:val="Strong"/>
    <w:basedOn w:val="DefaultParagraphFont"/>
    <w:uiPriority w:val="22"/>
    <w:qFormat/>
    <w:rsid w:val="00D7251E"/>
    <w:rPr>
      <w:b/>
      <w:bCs/>
    </w:rPr>
  </w:style>
</w:styles>
</file>

<file path=word/webSettings.xml><?xml version="1.0" encoding="utf-8"?>
<w:webSettings xmlns:r="http://schemas.openxmlformats.org/officeDocument/2006/relationships" xmlns:w="http://schemas.openxmlformats.org/wordprocessingml/2006/main">
  <w:divs>
    <w:div w:id="86923283">
      <w:bodyDiv w:val="1"/>
      <w:marLeft w:val="0"/>
      <w:marRight w:val="0"/>
      <w:marTop w:val="0"/>
      <w:marBottom w:val="0"/>
      <w:divBdr>
        <w:top w:val="none" w:sz="0" w:space="0" w:color="auto"/>
        <w:left w:val="none" w:sz="0" w:space="0" w:color="auto"/>
        <w:bottom w:val="none" w:sz="0" w:space="0" w:color="auto"/>
        <w:right w:val="none" w:sz="0" w:space="0" w:color="auto"/>
      </w:divBdr>
      <w:divsChild>
        <w:div w:id="213394234">
          <w:marLeft w:val="0"/>
          <w:marRight w:val="0"/>
          <w:marTop w:val="0"/>
          <w:marBottom w:val="0"/>
          <w:divBdr>
            <w:top w:val="none" w:sz="0" w:space="0" w:color="auto"/>
            <w:left w:val="none" w:sz="0" w:space="0" w:color="auto"/>
            <w:bottom w:val="none" w:sz="0" w:space="0" w:color="auto"/>
            <w:right w:val="none" w:sz="0" w:space="0" w:color="auto"/>
          </w:divBdr>
          <w:divsChild>
            <w:div w:id="1304431697">
              <w:marLeft w:val="0"/>
              <w:marRight w:val="0"/>
              <w:marTop w:val="0"/>
              <w:marBottom w:val="0"/>
              <w:divBdr>
                <w:top w:val="none" w:sz="0" w:space="0" w:color="auto"/>
                <w:left w:val="none" w:sz="0" w:space="0" w:color="auto"/>
                <w:bottom w:val="none" w:sz="0" w:space="0" w:color="auto"/>
                <w:right w:val="none" w:sz="0" w:space="0" w:color="auto"/>
              </w:divBdr>
              <w:divsChild>
                <w:div w:id="969171940">
                  <w:marLeft w:val="0"/>
                  <w:marRight w:val="0"/>
                  <w:marTop w:val="0"/>
                  <w:marBottom w:val="0"/>
                  <w:divBdr>
                    <w:top w:val="none" w:sz="0" w:space="0" w:color="auto"/>
                    <w:left w:val="none" w:sz="0" w:space="0" w:color="auto"/>
                    <w:bottom w:val="none" w:sz="0" w:space="0" w:color="auto"/>
                    <w:right w:val="none" w:sz="0" w:space="0" w:color="auto"/>
                  </w:divBdr>
                  <w:divsChild>
                    <w:div w:id="1461338418">
                      <w:marLeft w:val="0"/>
                      <w:marRight w:val="0"/>
                      <w:marTop w:val="0"/>
                      <w:marBottom w:val="0"/>
                      <w:divBdr>
                        <w:top w:val="none" w:sz="0" w:space="0" w:color="auto"/>
                        <w:left w:val="none" w:sz="0" w:space="0" w:color="auto"/>
                        <w:bottom w:val="none" w:sz="0" w:space="0" w:color="auto"/>
                        <w:right w:val="none" w:sz="0" w:space="0" w:color="auto"/>
                      </w:divBdr>
                      <w:divsChild>
                        <w:div w:id="917404703">
                          <w:marLeft w:val="0"/>
                          <w:marRight w:val="0"/>
                          <w:marTop w:val="0"/>
                          <w:marBottom w:val="0"/>
                          <w:divBdr>
                            <w:top w:val="none" w:sz="0" w:space="0" w:color="auto"/>
                            <w:left w:val="none" w:sz="0" w:space="0" w:color="auto"/>
                            <w:bottom w:val="none" w:sz="0" w:space="0" w:color="auto"/>
                            <w:right w:val="none" w:sz="0" w:space="0" w:color="auto"/>
                          </w:divBdr>
                          <w:divsChild>
                            <w:div w:id="174730108">
                              <w:marLeft w:val="0"/>
                              <w:marRight w:val="0"/>
                              <w:marTop w:val="0"/>
                              <w:marBottom w:val="0"/>
                              <w:divBdr>
                                <w:top w:val="none" w:sz="0" w:space="0" w:color="auto"/>
                                <w:left w:val="none" w:sz="0" w:space="0" w:color="auto"/>
                                <w:bottom w:val="none" w:sz="0" w:space="0" w:color="auto"/>
                                <w:right w:val="none" w:sz="0" w:space="0" w:color="auto"/>
                              </w:divBdr>
                              <w:divsChild>
                                <w:div w:id="1663004270">
                                  <w:marLeft w:val="0"/>
                                  <w:marRight w:val="0"/>
                                  <w:marTop w:val="0"/>
                                  <w:marBottom w:val="0"/>
                                  <w:divBdr>
                                    <w:top w:val="none" w:sz="0" w:space="0" w:color="auto"/>
                                    <w:left w:val="none" w:sz="0" w:space="0" w:color="auto"/>
                                    <w:bottom w:val="none" w:sz="0" w:space="0" w:color="auto"/>
                                    <w:right w:val="none" w:sz="0" w:space="0" w:color="auto"/>
                                  </w:divBdr>
                                  <w:divsChild>
                                    <w:div w:id="839194304">
                                      <w:marLeft w:val="0"/>
                                      <w:marRight w:val="0"/>
                                      <w:marTop w:val="0"/>
                                      <w:marBottom w:val="0"/>
                                      <w:divBdr>
                                        <w:top w:val="none" w:sz="0" w:space="0" w:color="auto"/>
                                        <w:left w:val="none" w:sz="0" w:space="0" w:color="auto"/>
                                        <w:bottom w:val="none" w:sz="0" w:space="0" w:color="auto"/>
                                        <w:right w:val="none" w:sz="0" w:space="0" w:color="auto"/>
                                      </w:divBdr>
                                    </w:div>
                                    <w:div w:id="204899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282">
                              <w:marLeft w:val="0"/>
                              <w:marRight w:val="0"/>
                              <w:marTop w:val="0"/>
                              <w:marBottom w:val="0"/>
                              <w:divBdr>
                                <w:top w:val="none" w:sz="0" w:space="0" w:color="auto"/>
                                <w:left w:val="none" w:sz="0" w:space="0" w:color="auto"/>
                                <w:bottom w:val="none" w:sz="0" w:space="0" w:color="auto"/>
                                <w:right w:val="none" w:sz="0" w:space="0" w:color="auto"/>
                              </w:divBdr>
                              <w:divsChild>
                                <w:div w:id="8043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64986">
      <w:bodyDiv w:val="1"/>
      <w:marLeft w:val="0"/>
      <w:marRight w:val="0"/>
      <w:marTop w:val="0"/>
      <w:marBottom w:val="0"/>
      <w:divBdr>
        <w:top w:val="none" w:sz="0" w:space="0" w:color="auto"/>
        <w:left w:val="none" w:sz="0" w:space="0" w:color="auto"/>
        <w:bottom w:val="none" w:sz="0" w:space="0" w:color="auto"/>
        <w:right w:val="none" w:sz="0" w:space="0" w:color="auto"/>
      </w:divBdr>
      <w:divsChild>
        <w:div w:id="1583221094">
          <w:marLeft w:val="0"/>
          <w:marRight w:val="0"/>
          <w:marTop w:val="0"/>
          <w:marBottom w:val="0"/>
          <w:divBdr>
            <w:top w:val="none" w:sz="0" w:space="0" w:color="auto"/>
            <w:left w:val="none" w:sz="0" w:space="0" w:color="auto"/>
            <w:bottom w:val="none" w:sz="0" w:space="0" w:color="auto"/>
            <w:right w:val="none" w:sz="0" w:space="0" w:color="auto"/>
          </w:divBdr>
          <w:divsChild>
            <w:div w:id="246228507">
              <w:marLeft w:val="0"/>
              <w:marRight w:val="0"/>
              <w:marTop w:val="0"/>
              <w:marBottom w:val="0"/>
              <w:divBdr>
                <w:top w:val="none" w:sz="0" w:space="0" w:color="auto"/>
                <w:left w:val="none" w:sz="0" w:space="0" w:color="auto"/>
                <w:bottom w:val="none" w:sz="0" w:space="0" w:color="auto"/>
                <w:right w:val="none" w:sz="0" w:space="0" w:color="auto"/>
              </w:divBdr>
              <w:divsChild>
                <w:div w:id="641734224">
                  <w:marLeft w:val="0"/>
                  <w:marRight w:val="-6084"/>
                  <w:marTop w:val="0"/>
                  <w:marBottom w:val="0"/>
                  <w:divBdr>
                    <w:top w:val="none" w:sz="0" w:space="0" w:color="auto"/>
                    <w:left w:val="none" w:sz="0" w:space="0" w:color="auto"/>
                    <w:bottom w:val="none" w:sz="0" w:space="0" w:color="auto"/>
                    <w:right w:val="none" w:sz="0" w:space="0" w:color="auto"/>
                  </w:divBdr>
                  <w:divsChild>
                    <w:div w:id="1470126327">
                      <w:marLeft w:val="0"/>
                      <w:marRight w:val="5844"/>
                      <w:marTop w:val="0"/>
                      <w:marBottom w:val="0"/>
                      <w:divBdr>
                        <w:top w:val="none" w:sz="0" w:space="0" w:color="auto"/>
                        <w:left w:val="none" w:sz="0" w:space="0" w:color="auto"/>
                        <w:bottom w:val="none" w:sz="0" w:space="0" w:color="auto"/>
                        <w:right w:val="none" w:sz="0" w:space="0" w:color="auto"/>
                      </w:divBdr>
                      <w:divsChild>
                        <w:div w:id="596253410">
                          <w:marLeft w:val="0"/>
                          <w:marRight w:val="0"/>
                          <w:marTop w:val="0"/>
                          <w:marBottom w:val="0"/>
                          <w:divBdr>
                            <w:top w:val="none" w:sz="0" w:space="0" w:color="auto"/>
                            <w:left w:val="none" w:sz="0" w:space="0" w:color="auto"/>
                            <w:bottom w:val="none" w:sz="0" w:space="0" w:color="auto"/>
                            <w:right w:val="none" w:sz="0" w:space="0" w:color="auto"/>
                          </w:divBdr>
                          <w:divsChild>
                            <w:div w:id="1122966290">
                              <w:marLeft w:val="0"/>
                              <w:marRight w:val="0"/>
                              <w:marTop w:val="120"/>
                              <w:marBottom w:val="360"/>
                              <w:divBdr>
                                <w:top w:val="none" w:sz="0" w:space="0" w:color="auto"/>
                                <w:left w:val="none" w:sz="0" w:space="0" w:color="auto"/>
                                <w:bottom w:val="none" w:sz="0" w:space="0" w:color="auto"/>
                                <w:right w:val="none" w:sz="0" w:space="0" w:color="auto"/>
                              </w:divBdr>
                              <w:divsChild>
                                <w:div w:id="2073656500">
                                  <w:marLeft w:val="420"/>
                                  <w:marRight w:val="0"/>
                                  <w:marTop w:val="0"/>
                                  <w:marBottom w:val="0"/>
                                  <w:divBdr>
                                    <w:top w:val="none" w:sz="0" w:space="0" w:color="auto"/>
                                    <w:left w:val="none" w:sz="0" w:space="0" w:color="auto"/>
                                    <w:bottom w:val="none" w:sz="0" w:space="0" w:color="auto"/>
                                    <w:right w:val="none" w:sz="0" w:space="0" w:color="auto"/>
                                  </w:divBdr>
                                  <w:divsChild>
                                    <w:div w:id="6756883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723566">
      <w:bodyDiv w:val="1"/>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166"/>
          <w:divBdr>
            <w:top w:val="none" w:sz="0" w:space="0" w:color="auto"/>
            <w:left w:val="none" w:sz="0" w:space="0" w:color="auto"/>
            <w:bottom w:val="none" w:sz="0" w:space="0" w:color="auto"/>
            <w:right w:val="none" w:sz="0" w:space="0" w:color="auto"/>
          </w:divBdr>
          <w:divsChild>
            <w:div w:id="2022582423">
              <w:marLeft w:val="0"/>
              <w:marRight w:val="0"/>
              <w:marTop w:val="0"/>
              <w:marBottom w:val="0"/>
              <w:divBdr>
                <w:top w:val="none" w:sz="0" w:space="0" w:color="auto"/>
                <w:left w:val="none" w:sz="0" w:space="0" w:color="auto"/>
                <w:bottom w:val="none" w:sz="0" w:space="0" w:color="auto"/>
                <w:right w:val="none" w:sz="0" w:space="0" w:color="auto"/>
              </w:divBdr>
              <w:divsChild>
                <w:div w:id="1494681960">
                  <w:marLeft w:val="0"/>
                  <w:marRight w:val="0"/>
                  <w:marTop w:val="0"/>
                  <w:marBottom w:val="0"/>
                  <w:divBdr>
                    <w:top w:val="none" w:sz="0" w:space="0" w:color="auto"/>
                    <w:left w:val="none" w:sz="0" w:space="0" w:color="auto"/>
                    <w:bottom w:val="none" w:sz="0" w:space="0" w:color="auto"/>
                    <w:right w:val="none" w:sz="0" w:space="0" w:color="auto"/>
                  </w:divBdr>
                  <w:divsChild>
                    <w:div w:id="551158449">
                      <w:marLeft w:val="0"/>
                      <w:marRight w:val="0"/>
                      <w:marTop w:val="0"/>
                      <w:marBottom w:val="0"/>
                      <w:divBdr>
                        <w:top w:val="none" w:sz="0" w:space="0" w:color="auto"/>
                        <w:left w:val="none" w:sz="0" w:space="0" w:color="auto"/>
                        <w:bottom w:val="none" w:sz="0" w:space="0" w:color="auto"/>
                        <w:right w:val="none" w:sz="0" w:space="0" w:color="auto"/>
                      </w:divBdr>
                      <w:divsChild>
                        <w:div w:id="1406757179">
                          <w:marLeft w:val="0"/>
                          <w:marRight w:val="0"/>
                          <w:marTop w:val="0"/>
                          <w:marBottom w:val="0"/>
                          <w:divBdr>
                            <w:top w:val="none" w:sz="0" w:space="0" w:color="auto"/>
                            <w:left w:val="none" w:sz="0" w:space="0" w:color="auto"/>
                            <w:bottom w:val="none" w:sz="0" w:space="0" w:color="auto"/>
                            <w:right w:val="none" w:sz="0" w:space="0" w:color="auto"/>
                          </w:divBdr>
                        </w:div>
                        <w:div w:id="28543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7072">
                  <w:marLeft w:val="0"/>
                  <w:marRight w:val="0"/>
                  <w:marTop w:val="0"/>
                  <w:marBottom w:val="0"/>
                  <w:divBdr>
                    <w:top w:val="none" w:sz="0" w:space="0" w:color="auto"/>
                    <w:left w:val="none" w:sz="0" w:space="0" w:color="auto"/>
                    <w:bottom w:val="none" w:sz="0" w:space="0" w:color="auto"/>
                    <w:right w:val="none" w:sz="0" w:space="0" w:color="auto"/>
                  </w:divBdr>
                  <w:divsChild>
                    <w:div w:id="18703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490">
          <w:marLeft w:val="0"/>
          <w:marRight w:val="0"/>
          <w:marTop w:val="166"/>
          <w:marBottom w:val="166"/>
          <w:divBdr>
            <w:top w:val="none" w:sz="0" w:space="0" w:color="auto"/>
            <w:left w:val="none" w:sz="0" w:space="0" w:color="auto"/>
            <w:bottom w:val="none" w:sz="0" w:space="0" w:color="auto"/>
            <w:right w:val="none" w:sz="0" w:space="0" w:color="auto"/>
          </w:divBdr>
          <w:divsChild>
            <w:div w:id="281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66321">
      <w:bodyDiv w:val="1"/>
      <w:marLeft w:val="0"/>
      <w:marRight w:val="0"/>
      <w:marTop w:val="0"/>
      <w:marBottom w:val="0"/>
      <w:divBdr>
        <w:top w:val="none" w:sz="0" w:space="0" w:color="auto"/>
        <w:left w:val="none" w:sz="0" w:space="0" w:color="auto"/>
        <w:bottom w:val="none" w:sz="0" w:space="0" w:color="auto"/>
        <w:right w:val="none" w:sz="0" w:space="0" w:color="auto"/>
      </w:divBdr>
    </w:div>
    <w:div w:id="541328109">
      <w:bodyDiv w:val="1"/>
      <w:marLeft w:val="0"/>
      <w:marRight w:val="0"/>
      <w:marTop w:val="0"/>
      <w:marBottom w:val="0"/>
      <w:divBdr>
        <w:top w:val="none" w:sz="0" w:space="0" w:color="auto"/>
        <w:left w:val="none" w:sz="0" w:space="0" w:color="auto"/>
        <w:bottom w:val="none" w:sz="0" w:space="0" w:color="auto"/>
        <w:right w:val="none" w:sz="0" w:space="0" w:color="auto"/>
      </w:divBdr>
    </w:div>
    <w:div w:id="560867764">
      <w:bodyDiv w:val="1"/>
      <w:marLeft w:val="0"/>
      <w:marRight w:val="0"/>
      <w:marTop w:val="0"/>
      <w:marBottom w:val="0"/>
      <w:divBdr>
        <w:top w:val="none" w:sz="0" w:space="0" w:color="auto"/>
        <w:left w:val="none" w:sz="0" w:space="0" w:color="auto"/>
        <w:bottom w:val="none" w:sz="0" w:space="0" w:color="auto"/>
        <w:right w:val="none" w:sz="0" w:space="0" w:color="auto"/>
      </w:divBdr>
    </w:div>
    <w:div w:id="611786849">
      <w:bodyDiv w:val="1"/>
      <w:marLeft w:val="0"/>
      <w:marRight w:val="0"/>
      <w:marTop w:val="0"/>
      <w:marBottom w:val="0"/>
      <w:divBdr>
        <w:top w:val="none" w:sz="0" w:space="0" w:color="auto"/>
        <w:left w:val="none" w:sz="0" w:space="0" w:color="auto"/>
        <w:bottom w:val="none" w:sz="0" w:space="0" w:color="auto"/>
        <w:right w:val="none" w:sz="0" w:space="0" w:color="auto"/>
      </w:divBdr>
    </w:div>
    <w:div w:id="642196963">
      <w:bodyDiv w:val="1"/>
      <w:marLeft w:val="0"/>
      <w:marRight w:val="0"/>
      <w:marTop w:val="0"/>
      <w:marBottom w:val="0"/>
      <w:divBdr>
        <w:top w:val="none" w:sz="0" w:space="0" w:color="auto"/>
        <w:left w:val="none" w:sz="0" w:space="0" w:color="auto"/>
        <w:bottom w:val="none" w:sz="0" w:space="0" w:color="auto"/>
        <w:right w:val="none" w:sz="0" w:space="0" w:color="auto"/>
      </w:divBdr>
    </w:div>
    <w:div w:id="1022975244">
      <w:bodyDiv w:val="1"/>
      <w:marLeft w:val="0"/>
      <w:marRight w:val="0"/>
      <w:marTop w:val="0"/>
      <w:marBottom w:val="0"/>
      <w:divBdr>
        <w:top w:val="none" w:sz="0" w:space="0" w:color="auto"/>
        <w:left w:val="none" w:sz="0" w:space="0" w:color="auto"/>
        <w:bottom w:val="none" w:sz="0" w:space="0" w:color="auto"/>
        <w:right w:val="none" w:sz="0" w:space="0" w:color="auto"/>
      </w:divBdr>
    </w:div>
    <w:div w:id="1078135308">
      <w:bodyDiv w:val="1"/>
      <w:marLeft w:val="0"/>
      <w:marRight w:val="0"/>
      <w:marTop w:val="0"/>
      <w:marBottom w:val="0"/>
      <w:divBdr>
        <w:top w:val="none" w:sz="0" w:space="0" w:color="auto"/>
        <w:left w:val="none" w:sz="0" w:space="0" w:color="auto"/>
        <w:bottom w:val="none" w:sz="0" w:space="0" w:color="auto"/>
        <w:right w:val="none" w:sz="0" w:space="0" w:color="auto"/>
      </w:divBdr>
      <w:divsChild>
        <w:div w:id="469905673">
          <w:marLeft w:val="0"/>
          <w:marRight w:val="0"/>
          <w:marTop w:val="0"/>
          <w:marBottom w:val="0"/>
          <w:divBdr>
            <w:top w:val="none" w:sz="0" w:space="0" w:color="auto"/>
            <w:left w:val="none" w:sz="0" w:space="0" w:color="auto"/>
            <w:bottom w:val="none" w:sz="0" w:space="0" w:color="auto"/>
            <w:right w:val="none" w:sz="0" w:space="0" w:color="auto"/>
          </w:divBdr>
          <w:divsChild>
            <w:div w:id="358044155">
              <w:marLeft w:val="0"/>
              <w:marRight w:val="0"/>
              <w:marTop w:val="0"/>
              <w:marBottom w:val="0"/>
              <w:divBdr>
                <w:top w:val="none" w:sz="0" w:space="0" w:color="auto"/>
                <w:left w:val="none" w:sz="0" w:space="0" w:color="auto"/>
                <w:bottom w:val="none" w:sz="0" w:space="0" w:color="auto"/>
                <w:right w:val="none" w:sz="0" w:space="0" w:color="auto"/>
              </w:divBdr>
              <w:divsChild>
                <w:div w:id="548537752">
                  <w:marLeft w:val="0"/>
                  <w:marRight w:val="-6084"/>
                  <w:marTop w:val="0"/>
                  <w:marBottom w:val="0"/>
                  <w:divBdr>
                    <w:top w:val="none" w:sz="0" w:space="0" w:color="auto"/>
                    <w:left w:val="none" w:sz="0" w:space="0" w:color="auto"/>
                    <w:bottom w:val="none" w:sz="0" w:space="0" w:color="auto"/>
                    <w:right w:val="none" w:sz="0" w:space="0" w:color="auto"/>
                  </w:divBdr>
                  <w:divsChild>
                    <w:div w:id="1228959522">
                      <w:marLeft w:val="0"/>
                      <w:marRight w:val="5844"/>
                      <w:marTop w:val="0"/>
                      <w:marBottom w:val="0"/>
                      <w:divBdr>
                        <w:top w:val="none" w:sz="0" w:space="0" w:color="auto"/>
                        <w:left w:val="none" w:sz="0" w:space="0" w:color="auto"/>
                        <w:bottom w:val="none" w:sz="0" w:space="0" w:color="auto"/>
                        <w:right w:val="none" w:sz="0" w:space="0" w:color="auto"/>
                      </w:divBdr>
                      <w:divsChild>
                        <w:div w:id="1494032958">
                          <w:marLeft w:val="0"/>
                          <w:marRight w:val="0"/>
                          <w:marTop w:val="0"/>
                          <w:marBottom w:val="0"/>
                          <w:divBdr>
                            <w:top w:val="none" w:sz="0" w:space="0" w:color="auto"/>
                            <w:left w:val="none" w:sz="0" w:space="0" w:color="auto"/>
                            <w:bottom w:val="none" w:sz="0" w:space="0" w:color="auto"/>
                            <w:right w:val="none" w:sz="0" w:space="0" w:color="auto"/>
                          </w:divBdr>
                          <w:divsChild>
                            <w:div w:id="224145997">
                              <w:marLeft w:val="0"/>
                              <w:marRight w:val="0"/>
                              <w:marTop w:val="120"/>
                              <w:marBottom w:val="360"/>
                              <w:divBdr>
                                <w:top w:val="none" w:sz="0" w:space="0" w:color="auto"/>
                                <w:left w:val="none" w:sz="0" w:space="0" w:color="auto"/>
                                <w:bottom w:val="none" w:sz="0" w:space="0" w:color="auto"/>
                                <w:right w:val="none" w:sz="0" w:space="0" w:color="auto"/>
                              </w:divBdr>
                              <w:divsChild>
                                <w:div w:id="1065684803">
                                  <w:marLeft w:val="420"/>
                                  <w:marRight w:val="0"/>
                                  <w:marTop w:val="0"/>
                                  <w:marBottom w:val="0"/>
                                  <w:divBdr>
                                    <w:top w:val="none" w:sz="0" w:space="0" w:color="auto"/>
                                    <w:left w:val="none" w:sz="0" w:space="0" w:color="auto"/>
                                    <w:bottom w:val="none" w:sz="0" w:space="0" w:color="auto"/>
                                    <w:right w:val="none" w:sz="0" w:space="0" w:color="auto"/>
                                  </w:divBdr>
                                  <w:divsChild>
                                    <w:div w:id="56780847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366715">
      <w:bodyDiv w:val="1"/>
      <w:marLeft w:val="0"/>
      <w:marRight w:val="0"/>
      <w:marTop w:val="0"/>
      <w:marBottom w:val="0"/>
      <w:divBdr>
        <w:top w:val="none" w:sz="0" w:space="0" w:color="auto"/>
        <w:left w:val="none" w:sz="0" w:space="0" w:color="auto"/>
        <w:bottom w:val="none" w:sz="0" w:space="0" w:color="auto"/>
        <w:right w:val="none" w:sz="0" w:space="0" w:color="auto"/>
      </w:divBdr>
      <w:divsChild>
        <w:div w:id="1718117611">
          <w:marLeft w:val="0"/>
          <w:marRight w:val="0"/>
          <w:marTop w:val="0"/>
          <w:marBottom w:val="0"/>
          <w:divBdr>
            <w:top w:val="none" w:sz="0" w:space="0" w:color="auto"/>
            <w:left w:val="none" w:sz="0" w:space="0" w:color="auto"/>
            <w:bottom w:val="none" w:sz="0" w:space="0" w:color="auto"/>
            <w:right w:val="none" w:sz="0" w:space="0" w:color="auto"/>
          </w:divBdr>
        </w:div>
      </w:divsChild>
    </w:div>
    <w:div w:id="1444762162">
      <w:bodyDiv w:val="1"/>
      <w:marLeft w:val="0"/>
      <w:marRight w:val="0"/>
      <w:marTop w:val="0"/>
      <w:marBottom w:val="0"/>
      <w:divBdr>
        <w:top w:val="none" w:sz="0" w:space="0" w:color="auto"/>
        <w:left w:val="none" w:sz="0" w:space="0" w:color="auto"/>
        <w:bottom w:val="none" w:sz="0" w:space="0" w:color="auto"/>
        <w:right w:val="none" w:sz="0" w:space="0" w:color="auto"/>
      </w:divBdr>
      <w:divsChild>
        <w:div w:id="1190802411">
          <w:marLeft w:val="0"/>
          <w:marRight w:val="0"/>
          <w:marTop w:val="0"/>
          <w:marBottom w:val="0"/>
          <w:divBdr>
            <w:top w:val="none" w:sz="0" w:space="0" w:color="auto"/>
            <w:left w:val="none" w:sz="0" w:space="0" w:color="auto"/>
            <w:bottom w:val="none" w:sz="0" w:space="0" w:color="auto"/>
            <w:right w:val="none" w:sz="0" w:space="0" w:color="auto"/>
          </w:divBdr>
          <w:divsChild>
            <w:div w:id="843864853">
              <w:marLeft w:val="0"/>
              <w:marRight w:val="0"/>
              <w:marTop w:val="0"/>
              <w:marBottom w:val="0"/>
              <w:divBdr>
                <w:top w:val="none" w:sz="0" w:space="0" w:color="auto"/>
                <w:left w:val="none" w:sz="0" w:space="0" w:color="auto"/>
                <w:bottom w:val="none" w:sz="0" w:space="0" w:color="auto"/>
                <w:right w:val="none" w:sz="0" w:space="0" w:color="auto"/>
              </w:divBdr>
              <w:divsChild>
                <w:div w:id="1338385832">
                  <w:marLeft w:val="0"/>
                  <w:marRight w:val="0"/>
                  <w:marTop w:val="0"/>
                  <w:marBottom w:val="0"/>
                  <w:divBdr>
                    <w:top w:val="none" w:sz="0" w:space="0" w:color="auto"/>
                    <w:left w:val="none" w:sz="0" w:space="0" w:color="auto"/>
                    <w:bottom w:val="none" w:sz="0" w:space="0" w:color="auto"/>
                    <w:right w:val="none" w:sz="0" w:space="0" w:color="auto"/>
                  </w:divBdr>
                  <w:divsChild>
                    <w:div w:id="1787775547">
                      <w:marLeft w:val="0"/>
                      <w:marRight w:val="0"/>
                      <w:marTop w:val="0"/>
                      <w:marBottom w:val="0"/>
                      <w:divBdr>
                        <w:top w:val="none" w:sz="0" w:space="0" w:color="auto"/>
                        <w:left w:val="none" w:sz="0" w:space="0" w:color="auto"/>
                        <w:bottom w:val="none" w:sz="0" w:space="0" w:color="auto"/>
                        <w:right w:val="none" w:sz="0" w:space="0" w:color="auto"/>
                      </w:divBdr>
                      <w:divsChild>
                        <w:div w:id="1385324800">
                          <w:marLeft w:val="0"/>
                          <w:marRight w:val="0"/>
                          <w:marTop w:val="0"/>
                          <w:marBottom w:val="0"/>
                          <w:divBdr>
                            <w:top w:val="none" w:sz="0" w:space="0" w:color="auto"/>
                            <w:left w:val="none" w:sz="0" w:space="0" w:color="auto"/>
                            <w:bottom w:val="none" w:sz="0" w:space="0" w:color="auto"/>
                            <w:right w:val="none" w:sz="0" w:space="0" w:color="auto"/>
                          </w:divBdr>
                          <w:divsChild>
                            <w:div w:id="1703479105">
                              <w:marLeft w:val="0"/>
                              <w:marRight w:val="0"/>
                              <w:marTop w:val="0"/>
                              <w:marBottom w:val="0"/>
                              <w:divBdr>
                                <w:top w:val="none" w:sz="0" w:space="0" w:color="auto"/>
                                <w:left w:val="none" w:sz="0" w:space="0" w:color="auto"/>
                                <w:bottom w:val="none" w:sz="0" w:space="0" w:color="auto"/>
                                <w:right w:val="none" w:sz="0" w:space="0" w:color="auto"/>
                              </w:divBdr>
                              <w:divsChild>
                                <w:div w:id="373118197">
                                  <w:marLeft w:val="0"/>
                                  <w:marRight w:val="0"/>
                                  <w:marTop w:val="0"/>
                                  <w:marBottom w:val="0"/>
                                  <w:divBdr>
                                    <w:top w:val="none" w:sz="0" w:space="0" w:color="auto"/>
                                    <w:left w:val="none" w:sz="0" w:space="0" w:color="auto"/>
                                    <w:bottom w:val="none" w:sz="0" w:space="0" w:color="auto"/>
                                    <w:right w:val="none" w:sz="0" w:space="0" w:color="auto"/>
                                  </w:divBdr>
                                  <w:divsChild>
                                    <w:div w:id="1467579081">
                                      <w:marLeft w:val="0"/>
                                      <w:marRight w:val="0"/>
                                      <w:marTop w:val="0"/>
                                      <w:marBottom w:val="0"/>
                                      <w:divBdr>
                                        <w:top w:val="none" w:sz="0" w:space="0" w:color="auto"/>
                                        <w:left w:val="none" w:sz="0" w:space="0" w:color="auto"/>
                                        <w:bottom w:val="none" w:sz="0" w:space="0" w:color="auto"/>
                                        <w:right w:val="none" w:sz="0" w:space="0" w:color="auto"/>
                                      </w:divBdr>
                                      <w:divsChild>
                                        <w:div w:id="1597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737123">
      <w:bodyDiv w:val="1"/>
      <w:marLeft w:val="0"/>
      <w:marRight w:val="0"/>
      <w:marTop w:val="0"/>
      <w:marBottom w:val="0"/>
      <w:divBdr>
        <w:top w:val="none" w:sz="0" w:space="0" w:color="auto"/>
        <w:left w:val="none" w:sz="0" w:space="0" w:color="auto"/>
        <w:bottom w:val="none" w:sz="0" w:space="0" w:color="auto"/>
        <w:right w:val="none" w:sz="0" w:space="0" w:color="auto"/>
      </w:divBdr>
    </w:div>
    <w:div w:id="1764494140">
      <w:bodyDiv w:val="1"/>
      <w:marLeft w:val="0"/>
      <w:marRight w:val="0"/>
      <w:marTop w:val="0"/>
      <w:marBottom w:val="0"/>
      <w:divBdr>
        <w:top w:val="none" w:sz="0" w:space="0" w:color="auto"/>
        <w:left w:val="none" w:sz="0" w:space="0" w:color="auto"/>
        <w:bottom w:val="none" w:sz="0" w:space="0" w:color="auto"/>
        <w:right w:val="none" w:sz="0" w:space="0" w:color="auto"/>
      </w:divBdr>
      <w:divsChild>
        <w:div w:id="321012659">
          <w:marLeft w:val="0"/>
          <w:marRight w:val="0"/>
          <w:marTop w:val="120"/>
          <w:marBottom w:val="360"/>
          <w:divBdr>
            <w:top w:val="none" w:sz="0" w:space="0" w:color="auto"/>
            <w:left w:val="none" w:sz="0" w:space="0" w:color="auto"/>
            <w:bottom w:val="none" w:sz="0" w:space="0" w:color="auto"/>
            <w:right w:val="none" w:sz="0" w:space="0" w:color="auto"/>
          </w:divBdr>
          <w:divsChild>
            <w:div w:id="1833567462">
              <w:marLeft w:val="0"/>
              <w:marRight w:val="0"/>
              <w:marTop w:val="0"/>
              <w:marBottom w:val="0"/>
              <w:divBdr>
                <w:top w:val="none" w:sz="0" w:space="0" w:color="auto"/>
                <w:left w:val="none" w:sz="0" w:space="0" w:color="auto"/>
                <w:bottom w:val="none" w:sz="0" w:space="0" w:color="auto"/>
                <w:right w:val="none" w:sz="0" w:space="0" w:color="auto"/>
              </w:divBdr>
            </w:div>
            <w:div w:id="1038705421">
              <w:marLeft w:val="420"/>
              <w:marRight w:val="0"/>
              <w:marTop w:val="0"/>
              <w:marBottom w:val="0"/>
              <w:divBdr>
                <w:top w:val="none" w:sz="0" w:space="0" w:color="auto"/>
                <w:left w:val="none" w:sz="0" w:space="0" w:color="auto"/>
                <w:bottom w:val="none" w:sz="0" w:space="0" w:color="auto"/>
                <w:right w:val="none" w:sz="0" w:space="0" w:color="auto"/>
              </w:divBdr>
              <w:divsChild>
                <w:div w:id="1795899768">
                  <w:marLeft w:val="0"/>
                  <w:marRight w:val="0"/>
                  <w:marTop w:val="34"/>
                  <w:marBottom w:val="34"/>
                  <w:divBdr>
                    <w:top w:val="none" w:sz="0" w:space="0" w:color="auto"/>
                    <w:left w:val="none" w:sz="0" w:space="0" w:color="auto"/>
                    <w:bottom w:val="none" w:sz="0" w:space="0" w:color="auto"/>
                    <w:right w:val="none" w:sz="0" w:space="0" w:color="auto"/>
                  </w:divBdr>
                </w:div>
                <w:div w:id="1537037800">
                  <w:marLeft w:val="0"/>
                  <w:marRight w:val="0"/>
                  <w:marTop w:val="0"/>
                  <w:marBottom w:val="0"/>
                  <w:divBdr>
                    <w:top w:val="none" w:sz="0" w:space="0" w:color="auto"/>
                    <w:left w:val="none" w:sz="0" w:space="0" w:color="auto"/>
                    <w:bottom w:val="none" w:sz="0" w:space="0" w:color="auto"/>
                    <w:right w:val="none" w:sz="0" w:space="0" w:color="auto"/>
                  </w:divBdr>
                  <w:divsChild>
                    <w:div w:id="11766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01548">
          <w:marLeft w:val="0"/>
          <w:marRight w:val="0"/>
          <w:marTop w:val="120"/>
          <w:marBottom w:val="360"/>
          <w:divBdr>
            <w:top w:val="none" w:sz="0" w:space="0" w:color="auto"/>
            <w:left w:val="none" w:sz="0" w:space="0" w:color="auto"/>
            <w:bottom w:val="none" w:sz="0" w:space="0" w:color="auto"/>
            <w:right w:val="none" w:sz="0" w:space="0" w:color="auto"/>
          </w:divBdr>
          <w:divsChild>
            <w:div w:id="995498871">
              <w:marLeft w:val="0"/>
              <w:marRight w:val="0"/>
              <w:marTop w:val="0"/>
              <w:marBottom w:val="0"/>
              <w:divBdr>
                <w:top w:val="none" w:sz="0" w:space="0" w:color="auto"/>
                <w:left w:val="none" w:sz="0" w:space="0" w:color="auto"/>
                <w:bottom w:val="none" w:sz="0" w:space="0" w:color="auto"/>
                <w:right w:val="none" w:sz="0" w:space="0" w:color="auto"/>
              </w:divBdr>
            </w:div>
            <w:div w:id="1071461935">
              <w:marLeft w:val="420"/>
              <w:marRight w:val="0"/>
              <w:marTop w:val="0"/>
              <w:marBottom w:val="0"/>
              <w:divBdr>
                <w:top w:val="none" w:sz="0" w:space="0" w:color="auto"/>
                <w:left w:val="none" w:sz="0" w:space="0" w:color="auto"/>
                <w:bottom w:val="none" w:sz="0" w:space="0" w:color="auto"/>
                <w:right w:val="none" w:sz="0" w:space="0" w:color="auto"/>
              </w:divBdr>
              <w:divsChild>
                <w:div w:id="847911764">
                  <w:marLeft w:val="0"/>
                  <w:marRight w:val="0"/>
                  <w:marTop w:val="34"/>
                  <w:marBottom w:val="34"/>
                  <w:divBdr>
                    <w:top w:val="none" w:sz="0" w:space="0" w:color="auto"/>
                    <w:left w:val="none" w:sz="0" w:space="0" w:color="auto"/>
                    <w:bottom w:val="none" w:sz="0" w:space="0" w:color="auto"/>
                    <w:right w:val="none" w:sz="0" w:space="0" w:color="auto"/>
                  </w:divBdr>
                </w:div>
                <w:div w:id="266159451">
                  <w:marLeft w:val="0"/>
                  <w:marRight w:val="0"/>
                  <w:marTop w:val="0"/>
                  <w:marBottom w:val="0"/>
                  <w:divBdr>
                    <w:top w:val="none" w:sz="0" w:space="0" w:color="auto"/>
                    <w:left w:val="none" w:sz="0" w:space="0" w:color="auto"/>
                    <w:bottom w:val="none" w:sz="0" w:space="0" w:color="auto"/>
                    <w:right w:val="none" w:sz="0" w:space="0" w:color="auto"/>
                  </w:divBdr>
                  <w:divsChild>
                    <w:div w:id="1676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864930">
          <w:marLeft w:val="0"/>
          <w:marRight w:val="0"/>
          <w:marTop w:val="120"/>
          <w:marBottom w:val="360"/>
          <w:divBdr>
            <w:top w:val="none" w:sz="0" w:space="0" w:color="auto"/>
            <w:left w:val="none" w:sz="0" w:space="0" w:color="auto"/>
            <w:bottom w:val="none" w:sz="0" w:space="0" w:color="auto"/>
            <w:right w:val="none" w:sz="0" w:space="0" w:color="auto"/>
          </w:divBdr>
          <w:divsChild>
            <w:div w:id="1467040207">
              <w:marLeft w:val="0"/>
              <w:marRight w:val="0"/>
              <w:marTop w:val="0"/>
              <w:marBottom w:val="0"/>
              <w:divBdr>
                <w:top w:val="none" w:sz="0" w:space="0" w:color="auto"/>
                <w:left w:val="none" w:sz="0" w:space="0" w:color="auto"/>
                <w:bottom w:val="none" w:sz="0" w:space="0" w:color="auto"/>
                <w:right w:val="none" w:sz="0" w:space="0" w:color="auto"/>
              </w:divBdr>
            </w:div>
            <w:div w:id="1396002383">
              <w:marLeft w:val="420"/>
              <w:marRight w:val="0"/>
              <w:marTop w:val="0"/>
              <w:marBottom w:val="0"/>
              <w:divBdr>
                <w:top w:val="none" w:sz="0" w:space="0" w:color="auto"/>
                <w:left w:val="none" w:sz="0" w:space="0" w:color="auto"/>
                <w:bottom w:val="none" w:sz="0" w:space="0" w:color="auto"/>
                <w:right w:val="none" w:sz="0" w:space="0" w:color="auto"/>
              </w:divBdr>
              <w:divsChild>
                <w:div w:id="1344357702">
                  <w:marLeft w:val="0"/>
                  <w:marRight w:val="0"/>
                  <w:marTop w:val="34"/>
                  <w:marBottom w:val="34"/>
                  <w:divBdr>
                    <w:top w:val="none" w:sz="0" w:space="0" w:color="auto"/>
                    <w:left w:val="none" w:sz="0" w:space="0" w:color="auto"/>
                    <w:bottom w:val="none" w:sz="0" w:space="0" w:color="auto"/>
                    <w:right w:val="none" w:sz="0" w:space="0" w:color="auto"/>
                  </w:divBdr>
                </w:div>
                <w:div w:id="746196024">
                  <w:marLeft w:val="0"/>
                  <w:marRight w:val="0"/>
                  <w:marTop w:val="0"/>
                  <w:marBottom w:val="0"/>
                  <w:divBdr>
                    <w:top w:val="none" w:sz="0" w:space="0" w:color="auto"/>
                    <w:left w:val="none" w:sz="0" w:space="0" w:color="auto"/>
                    <w:bottom w:val="none" w:sz="0" w:space="0" w:color="auto"/>
                    <w:right w:val="none" w:sz="0" w:space="0" w:color="auto"/>
                  </w:divBdr>
                  <w:divsChild>
                    <w:div w:id="5783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937160">
          <w:marLeft w:val="0"/>
          <w:marRight w:val="0"/>
          <w:marTop w:val="120"/>
          <w:marBottom w:val="360"/>
          <w:divBdr>
            <w:top w:val="none" w:sz="0" w:space="0" w:color="auto"/>
            <w:left w:val="none" w:sz="0" w:space="0" w:color="auto"/>
            <w:bottom w:val="none" w:sz="0" w:space="0" w:color="auto"/>
            <w:right w:val="none" w:sz="0" w:space="0" w:color="auto"/>
          </w:divBdr>
          <w:divsChild>
            <w:div w:id="1185170861">
              <w:marLeft w:val="0"/>
              <w:marRight w:val="0"/>
              <w:marTop w:val="0"/>
              <w:marBottom w:val="0"/>
              <w:divBdr>
                <w:top w:val="none" w:sz="0" w:space="0" w:color="auto"/>
                <w:left w:val="none" w:sz="0" w:space="0" w:color="auto"/>
                <w:bottom w:val="none" w:sz="0" w:space="0" w:color="auto"/>
                <w:right w:val="none" w:sz="0" w:space="0" w:color="auto"/>
              </w:divBdr>
            </w:div>
            <w:div w:id="622231356">
              <w:marLeft w:val="420"/>
              <w:marRight w:val="0"/>
              <w:marTop w:val="0"/>
              <w:marBottom w:val="0"/>
              <w:divBdr>
                <w:top w:val="none" w:sz="0" w:space="0" w:color="auto"/>
                <w:left w:val="none" w:sz="0" w:space="0" w:color="auto"/>
                <w:bottom w:val="none" w:sz="0" w:space="0" w:color="auto"/>
                <w:right w:val="none" w:sz="0" w:space="0" w:color="auto"/>
              </w:divBdr>
              <w:divsChild>
                <w:div w:id="760953581">
                  <w:marLeft w:val="0"/>
                  <w:marRight w:val="0"/>
                  <w:marTop w:val="34"/>
                  <w:marBottom w:val="34"/>
                  <w:divBdr>
                    <w:top w:val="none" w:sz="0" w:space="0" w:color="auto"/>
                    <w:left w:val="none" w:sz="0" w:space="0" w:color="auto"/>
                    <w:bottom w:val="none" w:sz="0" w:space="0" w:color="auto"/>
                    <w:right w:val="none" w:sz="0" w:space="0" w:color="auto"/>
                  </w:divBdr>
                </w:div>
                <w:div w:id="593823425">
                  <w:marLeft w:val="0"/>
                  <w:marRight w:val="0"/>
                  <w:marTop w:val="0"/>
                  <w:marBottom w:val="0"/>
                  <w:divBdr>
                    <w:top w:val="none" w:sz="0" w:space="0" w:color="auto"/>
                    <w:left w:val="none" w:sz="0" w:space="0" w:color="auto"/>
                    <w:bottom w:val="none" w:sz="0" w:space="0" w:color="auto"/>
                    <w:right w:val="none" w:sz="0" w:space="0" w:color="auto"/>
                  </w:divBdr>
                  <w:divsChild>
                    <w:div w:id="5600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54772">
          <w:marLeft w:val="0"/>
          <w:marRight w:val="0"/>
          <w:marTop w:val="120"/>
          <w:marBottom w:val="360"/>
          <w:divBdr>
            <w:top w:val="none" w:sz="0" w:space="0" w:color="auto"/>
            <w:left w:val="none" w:sz="0" w:space="0" w:color="auto"/>
            <w:bottom w:val="none" w:sz="0" w:space="0" w:color="auto"/>
            <w:right w:val="none" w:sz="0" w:space="0" w:color="auto"/>
          </w:divBdr>
          <w:divsChild>
            <w:div w:id="962811907">
              <w:marLeft w:val="0"/>
              <w:marRight w:val="0"/>
              <w:marTop w:val="0"/>
              <w:marBottom w:val="0"/>
              <w:divBdr>
                <w:top w:val="none" w:sz="0" w:space="0" w:color="auto"/>
                <w:left w:val="none" w:sz="0" w:space="0" w:color="auto"/>
                <w:bottom w:val="none" w:sz="0" w:space="0" w:color="auto"/>
                <w:right w:val="none" w:sz="0" w:space="0" w:color="auto"/>
              </w:divBdr>
            </w:div>
            <w:div w:id="767241310">
              <w:marLeft w:val="420"/>
              <w:marRight w:val="0"/>
              <w:marTop w:val="0"/>
              <w:marBottom w:val="0"/>
              <w:divBdr>
                <w:top w:val="none" w:sz="0" w:space="0" w:color="auto"/>
                <w:left w:val="none" w:sz="0" w:space="0" w:color="auto"/>
                <w:bottom w:val="none" w:sz="0" w:space="0" w:color="auto"/>
                <w:right w:val="none" w:sz="0" w:space="0" w:color="auto"/>
              </w:divBdr>
              <w:divsChild>
                <w:div w:id="22555264">
                  <w:marLeft w:val="0"/>
                  <w:marRight w:val="0"/>
                  <w:marTop w:val="34"/>
                  <w:marBottom w:val="34"/>
                  <w:divBdr>
                    <w:top w:val="none" w:sz="0" w:space="0" w:color="auto"/>
                    <w:left w:val="none" w:sz="0" w:space="0" w:color="auto"/>
                    <w:bottom w:val="none" w:sz="0" w:space="0" w:color="auto"/>
                    <w:right w:val="none" w:sz="0" w:space="0" w:color="auto"/>
                  </w:divBdr>
                </w:div>
                <w:div w:id="1149900996">
                  <w:marLeft w:val="0"/>
                  <w:marRight w:val="0"/>
                  <w:marTop w:val="0"/>
                  <w:marBottom w:val="0"/>
                  <w:divBdr>
                    <w:top w:val="none" w:sz="0" w:space="0" w:color="auto"/>
                    <w:left w:val="none" w:sz="0" w:space="0" w:color="auto"/>
                    <w:bottom w:val="none" w:sz="0" w:space="0" w:color="auto"/>
                    <w:right w:val="none" w:sz="0" w:space="0" w:color="auto"/>
                  </w:divBdr>
                  <w:divsChild>
                    <w:div w:id="1284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828">
          <w:marLeft w:val="0"/>
          <w:marRight w:val="0"/>
          <w:marTop w:val="120"/>
          <w:marBottom w:val="360"/>
          <w:divBdr>
            <w:top w:val="none" w:sz="0" w:space="0" w:color="auto"/>
            <w:left w:val="none" w:sz="0" w:space="0" w:color="auto"/>
            <w:bottom w:val="none" w:sz="0" w:space="0" w:color="auto"/>
            <w:right w:val="none" w:sz="0" w:space="0" w:color="auto"/>
          </w:divBdr>
          <w:divsChild>
            <w:div w:id="938873793">
              <w:marLeft w:val="0"/>
              <w:marRight w:val="0"/>
              <w:marTop w:val="0"/>
              <w:marBottom w:val="0"/>
              <w:divBdr>
                <w:top w:val="none" w:sz="0" w:space="0" w:color="auto"/>
                <w:left w:val="none" w:sz="0" w:space="0" w:color="auto"/>
                <w:bottom w:val="none" w:sz="0" w:space="0" w:color="auto"/>
                <w:right w:val="none" w:sz="0" w:space="0" w:color="auto"/>
              </w:divBdr>
            </w:div>
            <w:div w:id="41102934">
              <w:marLeft w:val="420"/>
              <w:marRight w:val="0"/>
              <w:marTop w:val="0"/>
              <w:marBottom w:val="0"/>
              <w:divBdr>
                <w:top w:val="none" w:sz="0" w:space="0" w:color="auto"/>
                <w:left w:val="none" w:sz="0" w:space="0" w:color="auto"/>
                <w:bottom w:val="none" w:sz="0" w:space="0" w:color="auto"/>
                <w:right w:val="none" w:sz="0" w:space="0" w:color="auto"/>
              </w:divBdr>
              <w:divsChild>
                <w:div w:id="1910117077">
                  <w:marLeft w:val="0"/>
                  <w:marRight w:val="0"/>
                  <w:marTop w:val="34"/>
                  <w:marBottom w:val="34"/>
                  <w:divBdr>
                    <w:top w:val="none" w:sz="0" w:space="0" w:color="auto"/>
                    <w:left w:val="none" w:sz="0" w:space="0" w:color="auto"/>
                    <w:bottom w:val="none" w:sz="0" w:space="0" w:color="auto"/>
                    <w:right w:val="none" w:sz="0" w:space="0" w:color="auto"/>
                  </w:divBdr>
                </w:div>
                <w:div w:id="1427071897">
                  <w:marLeft w:val="0"/>
                  <w:marRight w:val="0"/>
                  <w:marTop w:val="0"/>
                  <w:marBottom w:val="0"/>
                  <w:divBdr>
                    <w:top w:val="none" w:sz="0" w:space="0" w:color="auto"/>
                    <w:left w:val="none" w:sz="0" w:space="0" w:color="auto"/>
                    <w:bottom w:val="none" w:sz="0" w:space="0" w:color="auto"/>
                    <w:right w:val="none" w:sz="0" w:space="0" w:color="auto"/>
                  </w:divBdr>
                  <w:divsChild>
                    <w:div w:id="2997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31172">
          <w:marLeft w:val="0"/>
          <w:marRight w:val="0"/>
          <w:marTop w:val="120"/>
          <w:marBottom w:val="360"/>
          <w:divBdr>
            <w:top w:val="none" w:sz="0" w:space="0" w:color="auto"/>
            <w:left w:val="none" w:sz="0" w:space="0" w:color="auto"/>
            <w:bottom w:val="none" w:sz="0" w:space="0" w:color="auto"/>
            <w:right w:val="none" w:sz="0" w:space="0" w:color="auto"/>
          </w:divBdr>
          <w:divsChild>
            <w:div w:id="1741245009">
              <w:marLeft w:val="0"/>
              <w:marRight w:val="0"/>
              <w:marTop w:val="0"/>
              <w:marBottom w:val="0"/>
              <w:divBdr>
                <w:top w:val="none" w:sz="0" w:space="0" w:color="auto"/>
                <w:left w:val="none" w:sz="0" w:space="0" w:color="auto"/>
                <w:bottom w:val="none" w:sz="0" w:space="0" w:color="auto"/>
                <w:right w:val="none" w:sz="0" w:space="0" w:color="auto"/>
              </w:divBdr>
            </w:div>
            <w:div w:id="289630301">
              <w:marLeft w:val="420"/>
              <w:marRight w:val="0"/>
              <w:marTop w:val="0"/>
              <w:marBottom w:val="0"/>
              <w:divBdr>
                <w:top w:val="none" w:sz="0" w:space="0" w:color="auto"/>
                <w:left w:val="none" w:sz="0" w:space="0" w:color="auto"/>
                <w:bottom w:val="none" w:sz="0" w:space="0" w:color="auto"/>
                <w:right w:val="none" w:sz="0" w:space="0" w:color="auto"/>
              </w:divBdr>
              <w:divsChild>
                <w:div w:id="512112070">
                  <w:marLeft w:val="0"/>
                  <w:marRight w:val="0"/>
                  <w:marTop w:val="34"/>
                  <w:marBottom w:val="34"/>
                  <w:divBdr>
                    <w:top w:val="none" w:sz="0" w:space="0" w:color="auto"/>
                    <w:left w:val="none" w:sz="0" w:space="0" w:color="auto"/>
                    <w:bottom w:val="none" w:sz="0" w:space="0" w:color="auto"/>
                    <w:right w:val="none" w:sz="0" w:space="0" w:color="auto"/>
                  </w:divBdr>
                </w:div>
                <w:div w:id="777137626">
                  <w:marLeft w:val="0"/>
                  <w:marRight w:val="0"/>
                  <w:marTop w:val="0"/>
                  <w:marBottom w:val="0"/>
                  <w:divBdr>
                    <w:top w:val="none" w:sz="0" w:space="0" w:color="auto"/>
                    <w:left w:val="none" w:sz="0" w:space="0" w:color="auto"/>
                    <w:bottom w:val="none" w:sz="0" w:space="0" w:color="auto"/>
                    <w:right w:val="none" w:sz="0" w:space="0" w:color="auto"/>
                  </w:divBdr>
                  <w:divsChild>
                    <w:div w:id="3229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527">
          <w:marLeft w:val="0"/>
          <w:marRight w:val="0"/>
          <w:marTop w:val="120"/>
          <w:marBottom w:val="360"/>
          <w:divBdr>
            <w:top w:val="none" w:sz="0" w:space="0" w:color="auto"/>
            <w:left w:val="none" w:sz="0" w:space="0" w:color="auto"/>
            <w:bottom w:val="none" w:sz="0" w:space="0" w:color="auto"/>
            <w:right w:val="none" w:sz="0" w:space="0" w:color="auto"/>
          </w:divBdr>
          <w:divsChild>
            <w:div w:id="253517702">
              <w:marLeft w:val="0"/>
              <w:marRight w:val="0"/>
              <w:marTop w:val="0"/>
              <w:marBottom w:val="0"/>
              <w:divBdr>
                <w:top w:val="none" w:sz="0" w:space="0" w:color="auto"/>
                <w:left w:val="none" w:sz="0" w:space="0" w:color="auto"/>
                <w:bottom w:val="none" w:sz="0" w:space="0" w:color="auto"/>
                <w:right w:val="none" w:sz="0" w:space="0" w:color="auto"/>
              </w:divBdr>
            </w:div>
            <w:div w:id="732696564">
              <w:marLeft w:val="420"/>
              <w:marRight w:val="0"/>
              <w:marTop w:val="0"/>
              <w:marBottom w:val="0"/>
              <w:divBdr>
                <w:top w:val="none" w:sz="0" w:space="0" w:color="auto"/>
                <w:left w:val="none" w:sz="0" w:space="0" w:color="auto"/>
                <w:bottom w:val="none" w:sz="0" w:space="0" w:color="auto"/>
                <w:right w:val="none" w:sz="0" w:space="0" w:color="auto"/>
              </w:divBdr>
              <w:divsChild>
                <w:div w:id="772743350">
                  <w:marLeft w:val="0"/>
                  <w:marRight w:val="0"/>
                  <w:marTop w:val="34"/>
                  <w:marBottom w:val="34"/>
                  <w:divBdr>
                    <w:top w:val="none" w:sz="0" w:space="0" w:color="auto"/>
                    <w:left w:val="none" w:sz="0" w:space="0" w:color="auto"/>
                    <w:bottom w:val="none" w:sz="0" w:space="0" w:color="auto"/>
                    <w:right w:val="none" w:sz="0" w:space="0" w:color="auto"/>
                  </w:divBdr>
                </w:div>
                <w:div w:id="1520924434">
                  <w:marLeft w:val="0"/>
                  <w:marRight w:val="0"/>
                  <w:marTop w:val="0"/>
                  <w:marBottom w:val="0"/>
                  <w:divBdr>
                    <w:top w:val="none" w:sz="0" w:space="0" w:color="auto"/>
                    <w:left w:val="none" w:sz="0" w:space="0" w:color="auto"/>
                    <w:bottom w:val="none" w:sz="0" w:space="0" w:color="auto"/>
                    <w:right w:val="none" w:sz="0" w:space="0" w:color="auto"/>
                  </w:divBdr>
                  <w:divsChild>
                    <w:div w:id="203758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82172">
          <w:marLeft w:val="0"/>
          <w:marRight w:val="0"/>
          <w:marTop w:val="120"/>
          <w:marBottom w:val="360"/>
          <w:divBdr>
            <w:top w:val="none" w:sz="0" w:space="0" w:color="auto"/>
            <w:left w:val="none" w:sz="0" w:space="0" w:color="auto"/>
            <w:bottom w:val="none" w:sz="0" w:space="0" w:color="auto"/>
            <w:right w:val="none" w:sz="0" w:space="0" w:color="auto"/>
          </w:divBdr>
          <w:divsChild>
            <w:div w:id="1136680796">
              <w:marLeft w:val="0"/>
              <w:marRight w:val="0"/>
              <w:marTop w:val="0"/>
              <w:marBottom w:val="0"/>
              <w:divBdr>
                <w:top w:val="none" w:sz="0" w:space="0" w:color="auto"/>
                <w:left w:val="none" w:sz="0" w:space="0" w:color="auto"/>
                <w:bottom w:val="none" w:sz="0" w:space="0" w:color="auto"/>
                <w:right w:val="none" w:sz="0" w:space="0" w:color="auto"/>
              </w:divBdr>
            </w:div>
            <w:div w:id="1533760546">
              <w:marLeft w:val="420"/>
              <w:marRight w:val="0"/>
              <w:marTop w:val="0"/>
              <w:marBottom w:val="0"/>
              <w:divBdr>
                <w:top w:val="none" w:sz="0" w:space="0" w:color="auto"/>
                <w:left w:val="none" w:sz="0" w:space="0" w:color="auto"/>
                <w:bottom w:val="none" w:sz="0" w:space="0" w:color="auto"/>
                <w:right w:val="none" w:sz="0" w:space="0" w:color="auto"/>
              </w:divBdr>
              <w:divsChild>
                <w:div w:id="1696153863">
                  <w:marLeft w:val="0"/>
                  <w:marRight w:val="0"/>
                  <w:marTop w:val="34"/>
                  <w:marBottom w:val="34"/>
                  <w:divBdr>
                    <w:top w:val="none" w:sz="0" w:space="0" w:color="auto"/>
                    <w:left w:val="none" w:sz="0" w:space="0" w:color="auto"/>
                    <w:bottom w:val="none" w:sz="0" w:space="0" w:color="auto"/>
                    <w:right w:val="none" w:sz="0" w:space="0" w:color="auto"/>
                  </w:divBdr>
                </w:div>
                <w:div w:id="1089042409">
                  <w:marLeft w:val="0"/>
                  <w:marRight w:val="0"/>
                  <w:marTop w:val="0"/>
                  <w:marBottom w:val="0"/>
                  <w:divBdr>
                    <w:top w:val="none" w:sz="0" w:space="0" w:color="auto"/>
                    <w:left w:val="none" w:sz="0" w:space="0" w:color="auto"/>
                    <w:bottom w:val="none" w:sz="0" w:space="0" w:color="auto"/>
                    <w:right w:val="none" w:sz="0" w:space="0" w:color="auto"/>
                  </w:divBdr>
                  <w:divsChild>
                    <w:div w:id="8890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7938">
          <w:marLeft w:val="0"/>
          <w:marRight w:val="0"/>
          <w:marTop w:val="120"/>
          <w:marBottom w:val="360"/>
          <w:divBdr>
            <w:top w:val="none" w:sz="0" w:space="0" w:color="auto"/>
            <w:left w:val="none" w:sz="0" w:space="0" w:color="auto"/>
            <w:bottom w:val="none" w:sz="0" w:space="0" w:color="auto"/>
            <w:right w:val="none" w:sz="0" w:space="0" w:color="auto"/>
          </w:divBdr>
          <w:divsChild>
            <w:div w:id="1473983318">
              <w:marLeft w:val="0"/>
              <w:marRight w:val="0"/>
              <w:marTop w:val="0"/>
              <w:marBottom w:val="0"/>
              <w:divBdr>
                <w:top w:val="none" w:sz="0" w:space="0" w:color="auto"/>
                <w:left w:val="none" w:sz="0" w:space="0" w:color="auto"/>
                <w:bottom w:val="none" w:sz="0" w:space="0" w:color="auto"/>
                <w:right w:val="none" w:sz="0" w:space="0" w:color="auto"/>
              </w:divBdr>
            </w:div>
            <w:div w:id="16116838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 w:id="1835074120">
      <w:bodyDiv w:val="1"/>
      <w:marLeft w:val="0"/>
      <w:marRight w:val="0"/>
      <w:marTop w:val="0"/>
      <w:marBottom w:val="0"/>
      <w:divBdr>
        <w:top w:val="none" w:sz="0" w:space="0" w:color="auto"/>
        <w:left w:val="none" w:sz="0" w:space="0" w:color="auto"/>
        <w:bottom w:val="none" w:sz="0" w:space="0" w:color="auto"/>
        <w:right w:val="none" w:sz="0" w:space="0" w:color="auto"/>
      </w:divBdr>
      <w:divsChild>
        <w:div w:id="222832415">
          <w:marLeft w:val="0"/>
          <w:marRight w:val="0"/>
          <w:marTop w:val="34"/>
          <w:marBottom w:val="34"/>
          <w:divBdr>
            <w:top w:val="none" w:sz="0" w:space="0" w:color="auto"/>
            <w:left w:val="none" w:sz="0" w:space="0" w:color="auto"/>
            <w:bottom w:val="none" w:sz="0" w:space="0" w:color="auto"/>
            <w:right w:val="none" w:sz="0" w:space="0" w:color="auto"/>
          </w:divBdr>
        </w:div>
      </w:divsChild>
    </w:div>
    <w:div w:id="1860925109">
      <w:bodyDiv w:val="1"/>
      <w:marLeft w:val="0"/>
      <w:marRight w:val="0"/>
      <w:marTop w:val="0"/>
      <w:marBottom w:val="0"/>
      <w:divBdr>
        <w:top w:val="none" w:sz="0" w:space="0" w:color="auto"/>
        <w:left w:val="none" w:sz="0" w:space="0" w:color="auto"/>
        <w:bottom w:val="none" w:sz="0" w:space="0" w:color="auto"/>
        <w:right w:val="none" w:sz="0" w:space="0" w:color="auto"/>
      </w:divBdr>
      <w:divsChild>
        <w:div w:id="141701516">
          <w:marLeft w:val="0"/>
          <w:marRight w:val="0"/>
          <w:marTop w:val="34"/>
          <w:marBottom w:val="34"/>
          <w:divBdr>
            <w:top w:val="none" w:sz="0" w:space="0" w:color="auto"/>
            <w:left w:val="none" w:sz="0" w:space="0" w:color="auto"/>
            <w:bottom w:val="none" w:sz="0" w:space="0" w:color="auto"/>
            <w:right w:val="none" w:sz="0" w:space="0" w:color="auto"/>
          </w:divBdr>
        </w:div>
      </w:divsChild>
    </w:div>
    <w:div w:id="2004964958">
      <w:bodyDiv w:val="1"/>
      <w:marLeft w:val="0"/>
      <w:marRight w:val="0"/>
      <w:marTop w:val="0"/>
      <w:marBottom w:val="0"/>
      <w:divBdr>
        <w:top w:val="none" w:sz="0" w:space="0" w:color="auto"/>
        <w:left w:val="none" w:sz="0" w:space="0" w:color="auto"/>
        <w:bottom w:val="none" w:sz="0" w:space="0" w:color="auto"/>
        <w:right w:val="none" w:sz="0" w:space="0" w:color="auto"/>
      </w:divBdr>
    </w:div>
    <w:div w:id="2115975162">
      <w:bodyDiv w:val="1"/>
      <w:marLeft w:val="0"/>
      <w:marRight w:val="0"/>
      <w:marTop w:val="0"/>
      <w:marBottom w:val="0"/>
      <w:divBdr>
        <w:top w:val="none" w:sz="0" w:space="0" w:color="auto"/>
        <w:left w:val="none" w:sz="0" w:space="0" w:color="auto"/>
        <w:bottom w:val="none" w:sz="0" w:space="0" w:color="auto"/>
        <w:right w:val="none" w:sz="0" w:space="0" w:color="auto"/>
      </w:divBdr>
      <w:divsChild>
        <w:div w:id="43407020">
          <w:marLeft w:val="0"/>
          <w:marRight w:val="0"/>
          <w:marTop w:val="0"/>
          <w:marBottom w:val="0"/>
          <w:divBdr>
            <w:top w:val="none" w:sz="0" w:space="0" w:color="auto"/>
            <w:left w:val="none" w:sz="0" w:space="0" w:color="auto"/>
            <w:bottom w:val="none" w:sz="0" w:space="0" w:color="auto"/>
            <w:right w:val="none" w:sz="0" w:space="0" w:color="auto"/>
          </w:divBdr>
        </w:div>
        <w:div w:id="72456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dbelkebir@najah.edu" TargetMode="External"/><Relationship Id="rId13" Type="http://schemas.openxmlformats.org/officeDocument/2006/relationships/hyperlink" Target="https://www.researchgate.net/publication/336345908_P225_NEEDLE_STICK_INJURIES_AMONG_HEALTH_CARE_WORKERS_IN_A_TERTIARY_CARE_TEACHING_HOSPITAL_IN_PALESTINE_2016-2018" TargetMode="External"/><Relationship Id="rId18" Type="http://schemas.openxmlformats.org/officeDocument/2006/relationships/hyperlink" Target="javascript:void(0);" TargetMode="External"/><Relationship Id="rId26" Type="http://schemas.openxmlformats.org/officeDocument/2006/relationships/hyperlink" Target="https://www.researchgate.net/researcher/2024130969_G_Santana-Lopez" TargetMode="External"/><Relationship Id="rId39" Type="http://schemas.openxmlformats.org/officeDocument/2006/relationships/hyperlink" Target="mailto:mbadiego@aragon.es" TargetMode="External"/><Relationship Id="rId3" Type="http://schemas.openxmlformats.org/officeDocument/2006/relationships/settings" Target="settings.xml"/><Relationship Id="rId21" Type="http://schemas.openxmlformats.org/officeDocument/2006/relationships/hyperlink" Target="https://www.researchgate.net/researcher/2023972851_C_Lapresta-Moros" TargetMode="External"/><Relationship Id="rId34" Type="http://schemas.openxmlformats.org/officeDocument/2006/relationships/hyperlink" Target="https://www.researchgate.net/researcher/2012824932_M_J_Hernandez-Navarrete" TargetMode="External"/><Relationship Id="rId42" Type="http://schemas.openxmlformats.org/officeDocument/2006/relationships/hyperlink" Target="mailto:lubna_saudi@najah.edu" TargetMode="External"/><Relationship Id="rId7" Type="http://schemas.openxmlformats.org/officeDocument/2006/relationships/image" Target="media/image1.png"/><Relationship Id="rId12" Type="http://schemas.openxmlformats.org/officeDocument/2006/relationships/hyperlink" Target="https://www.researchgate.net/publication/336345903_P124_HAND_HYGIENE_PROGRAM_IN_A_TERTIARY_CARE_TEACHING_HOSPITAL_IN_WEST_BANK2017-2019" TargetMode="External"/><Relationship Id="rId17" Type="http://schemas.openxmlformats.org/officeDocument/2006/relationships/hyperlink" Target="javascript:void(0);" TargetMode="External"/><Relationship Id="rId25" Type="http://schemas.openxmlformats.org/officeDocument/2006/relationships/hyperlink" Target="https://www.researchgate.net/researcher/2023911336_A_Rezusta-Lopez" TargetMode="External"/><Relationship Id="rId33" Type="http://schemas.openxmlformats.org/officeDocument/2006/relationships/hyperlink" Target="https://www.researchgate.net/publication/251531928_P11.18_Environmental_surveillance_strategy_for_the_prevention_and_control_of_Legionellosis?ev=prf_pub" TargetMode="External"/><Relationship Id="rId38" Type="http://schemas.openxmlformats.org/officeDocument/2006/relationships/hyperlink" Target="https://www.researchgate.net/researcher/2024130969_G_Santana-Lopez"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https://www.researchgate.net/publication/251531930_P11.21_Particle_measuring_system_and_microbiological_sampling_do_we_need_both?ev=prf_pub" TargetMode="External"/><Relationship Id="rId29" Type="http://schemas.openxmlformats.org/officeDocument/2006/relationships/hyperlink" Target="https://www.researchgate.net/researcher/2023997032_D_Bordonaba-Bosque" TargetMode="External"/><Relationship Id="rId41" Type="http://schemas.openxmlformats.org/officeDocument/2006/relationships/hyperlink" Target="mailto:farribas@aragon.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journals/lancet/article/PIIS0140-6736(18)30411-2/fulltext" TargetMode="External"/><Relationship Id="rId24" Type="http://schemas.openxmlformats.org/officeDocument/2006/relationships/hyperlink" Target="https://www.researchgate.net/researcher/2024028124_F_India-Liso" TargetMode="External"/><Relationship Id="rId32" Type="http://schemas.openxmlformats.org/officeDocument/2006/relationships/hyperlink" Target="https://www.researchgate.net/researcher/2023982665_S_Pastor-Eixarch" TargetMode="External"/><Relationship Id="rId37" Type="http://schemas.openxmlformats.org/officeDocument/2006/relationships/hyperlink" Target="https://www.researchgate.net/researcher/2024118603_F_Ledesma-Lardies" TargetMode="External"/><Relationship Id="rId40" Type="http://schemas.openxmlformats.org/officeDocument/2006/relationships/hyperlink" Target="mailto:mjhernandezn@salud.aragon.e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void(0);" TargetMode="External"/><Relationship Id="rId23" Type="http://schemas.openxmlformats.org/officeDocument/2006/relationships/hyperlink" Target="https://www.researchgate.net/researcher/2024077405_J_Melendez-Perez" TargetMode="External"/><Relationship Id="rId28" Type="http://schemas.openxmlformats.org/officeDocument/2006/relationships/hyperlink" Target="https://www.researchgate.net/researcher/2012824932_M_J_Hernandez-Navarrete" TargetMode="External"/><Relationship Id="rId36" Type="http://schemas.openxmlformats.org/officeDocument/2006/relationships/hyperlink" Target="https://www.researchgate.net/researcher/2023982665_S_Pastor-Eixarch" TargetMode="External"/><Relationship Id="rId10" Type="http://schemas.openxmlformats.org/officeDocument/2006/relationships/hyperlink" Target="https://www.thelancet.com/journals/lancet/article/PIIS0140-6736(18)30411-2/fulltext" TargetMode="External"/><Relationship Id="rId19" Type="http://schemas.openxmlformats.org/officeDocument/2006/relationships/hyperlink" Target="https://doi.org/10.1016/S0140-6736(18)30330-1" TargetMode="External"/><Relationship Id="rId31" Type="http://schemas.openxmlformats.org/officeDocument/2006/relationships/hyperlink" Target="https://www.researchgate.net/researcher/2024130969_G_Santana-Lopez"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uadbelkebir@gmail.com" TargetMode="External"/><Relationship Id="rId14" Type="http://schemas.openxmlformats.org/officeDocument/2006/relationships/hyperlink" Target="javascript:void(0);" TargetMode="External"/><Relationship Id="rId22" Type="http://schemas.openxmlformats.org/officeDocument/2006/relationships/hyperlink" Target="https://www.researchgate.net/researcher/2012824932_M_J_Hernandez-Navarrete" TargetMode="External"/><Relationship Id="rId27" Type="http://schemas.openxmlformats.org/officeDocument/2006/relationships/hyperlink" Target="https://www.researchgate.net/publication/251532030_P25.03_Bed_occupancy_and_methicillin-resistant_Staphylococcus_aureus_infection_rate_in_intensive_care_units_20032008?ev=prf_pub" TargetMode="External"/><Relationship Id="rId30" Type="http://schemas.openxmlformats.org/officeDocument/2006/relationships/hyperlink" Target="https://www.researchgate.net/researcher/2023972851_C_Lapresta-Moros" TargetMode="External"/><Relationship Id="rId35" Type="http://schemas.openxmlformats.org/officeDocument/2006/relationships/hyperlink" Target="https://www.researchgate.net/researcher/2023972851_C_Lapresta-Moro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ADHAM ABU TAHA</vt:lpstr>
    </vt:vector>
  </TitlesOfParts>
  <Company>Masters</Company>
  <LinksUpToDate>false</LinksUpToDate>
  <CharactersWithSpaces>16647</CharactersWithSpaces>
  <SharedDoc>false</SharedDoc>
  <HLinks>
    <vt:vector size="6" baseType="variant">
      <vt:variant>
        <vt:i4>7733340</vt:i4>
      </vt:variant>
      <vt:variant>
        <vt:i4>0</vt:i4>
      </vt:variant>
      <vt:variant>
        <vt:i4>0</vt:i4>
      </vt:variant>
      <vt:variant>
        <vt:i4>5</vt:i4>
      </vt:variant>
      <vt:variant>
        <vt:lpwstr>mailto:adhamtaha@yahoo.com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ADHAM ABU TAHA</dc:title>
  <dc:creator>Anan</dc:creator>
  <cp:lastModifiedBy>Windows User</cp:lastModifiedBy>
  <cp:revision>8</cp:revision>
  <cp:lastPrinted>2012-04-24T18:26:00Z</cp:lastPrinted>
  <dcterms:created xsi:type="dcterms:W3CDTF">2019-07-06T21:18:00Z</dcterms:created>
  <dcterms:modified xsi:type="dcterms:W3CDTF">2019-10-30T19:24:00Z</dcterms:modified>
</cp:coreProperties>
</file>