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42" w:rsidRPr="00253597" w:rsidRDefault="00454D42" w:rsidP="00454D42">
      <w:pPr>
        <w:bidi/>
        <w:rPr>
          <w:b/>
          <w:bCs/>
          <w:sz w:val="40"/>
          <w:szCs w:val="40"/>
        </w:rPr>
      </w:pPr>
      <w:r w:rsidRPr="00253597">
        <w:rPr>
          <w:b/>
          <w:bCs/>
          <w:sz w:val="40"/>
          <w:szCs w:val="40"/>
          <w:rtl/>
        </w:rPr>
        <w:t xml:space="preserve">ليندا </w:t>
      </w:r>
      <w:r w:rsidR="00253597" w:rsidRPr="00253597">
        <w:rPr>
          <w:rFonts w:hint="cs"/>
          <w:b/>
          <w:bCs/>
          <w:sz w:val="40"/>
          <w:szCs w:val="40"/>
          <w:rtl/>
        </w:rPr>
        <w:t>عيسى</w:t>
      </w:r>
      <w:r w:rsidR="00253597" w:rsidRPr="00253597">
        <w:rPr>
          <w:b/>
          <w:bCs/>
          <w:sz w:val="40"/>
          <w:szCs w:val="40"/>
        </w:rPr>
        <w:t xml:space="preserve"> Linda</w:t>
      </w:r>
      <w:r w:rsidR="00253597">
        <w:rPr>
          <w:b/>
          <w:bCs/>
          <w:sz w:val="40"/>
          <w:szCs w:val="40"/>
        </w:rPr>
        <w:t xml:space="preserve"> Issa        </w:t>
      </w:r>
    </w:p>
    <w:p w:rsidR="00454D42" w:rsidRPr="00454D42" w:rsidRDefault="00454D42" w:rsidP="00253597">
      <w:pPr>
        <w:bidi/>
      </w:pPr>
      <w:r w:rsidRPr="00454D42">
        <w:rPr>
          <w:rFonts w:ascii="Segoe UI Emoji" w:hAnsi="Segoe UI Emoji" w:cs="Segoe UI Emoji"/>
        </w:rPr>
        <w:t>📞</w:t>
      </w:r>
      <w:r w:rsidRPr="00454D42">
        <w:t xml:space="preserve"> 970 5</w:t>
      </w:r>
      <w:r w:rsidR="00253597">
        <w:t>99430395</w:t>
      </w:r>
      <w:r w:rsidRPr="00454D42">
        <w:t xml:space="preserve">+ | </w:t>
      </w:r>
      <w:r w:rsidRPr="00454D42">
        <w:rPr>
          <w:rFonts w:ascii="Segoe UI Emoji" w:hAnsi="Segoe UI Emoji" w:cs="Segoe UI Emoji"/>
        </w:rPr>
        <w:t>✉️</w:t>
      </w:r>
      <w:r w:rsidRPr="00454D42">
        <w:t> l.issa@najah.edu</w:t>
      </w:r>
      <w:r w:rsidRPr="00454D42">
        <w:br/>
      </w:r>
      <w:r w:rsidR="00253597">
        <w:rPr>
          <w:rFonts w:ascii="Segoe UI Emoji" w:hAnsi="Segoe UI Emoji" w:cs="Segoe UI Emoji"/>
        </w:rPr>
        <w:t>)</w:t>
      </w:r>
      <w:r w:rsidR="00253597" w:rsidRPr="00454D42">
        <w:rPr>
          <w:rtl/>
        </w:rPr>
        <w:t xml:space="preserve"> </w:t>
      </w:r>
      <w:r w:rsidRPr="00454D42">
        <w:rPr>
          <w:rtl/>
        </w:rPr>
        <w:t>نابلس، فلسطين</w:t>
      </w:r>
      <w:r w:rsidRPr="00454D42">
        <w:t xml:space="preserve">  ResearchGate: </w:t>
      </w:r>
      <w:hyperlink r:id="rId6" w:tgtFrame="_blank" w:history="1">
        <w:r w:rsidRPr="00454D42">
          <w:rPr>
            <w:rStyle w:val="Hyperlink"/>
          </w:rPr>
          <w:t>linkedin.com/in/linda-issa</w:t>
        </w:r>
      </w:hyperlink>
      <w:r w:rsidRPr="00454D42">
        <w:t> (</w:t>
      </w:r>
    </w:p>
    <w:p w:rsidR="00454D42" w:rsidRPr="00454D42" w:rsidRDefault="00CB2E73" w:rsidP="00454D42">
      <w:pPr>
        <w:bidi/>
      </w:pPr>
      <w:r>
        <w:pict>
          <v:rect id="_x0000_i1025" style="width:0;height:.75pt" o:hralign="center" o:hrstd="t" o:hr="t" fillcolor="#a0a0a0" stroked="f"/>
        </w:pict>
      </w:r>
    </w:p>
    <w:p w:rsidR="00454D42" w:rsidRPr="00454D42" w:rsidRDefault="00454D42" w:rsidP="00454D42">
      <w:pPr>
        <w:bidi/>
        <w:rPr>
          <w:b/>
          <w:bCs/>
        </w:rPr>
      </w:pPr>
      <w:r w:rsidRPr="00454D42">
        <w:rPr>
          <w:b/>
          <w:bCs/>
          <w:rtl/>
        </w:rPr>
        <w:t>الملخص الاحترافي</w:t>
      </w:r>
    </w:p>
    <w:p w:rsidR="00454D42" w:rsidRPr="00454D42" w:rsidRDefault="00454D42" w:rsidP="00AB5B6F">
      <w:pPr>
        <w:bidi/>
      </w:pPr>
      <w:r w:rsidRPr="00454D42">
        <w:rPr>
          <w:rtl/>
        </w:rPr>
        <w:t xml:space="preserve">أخصائية مختبرات صيدلانية بخبرة مثبتة في كل من مختبرات التدريس والدعم البحثي في جامعة النجاح الوطنية. ساهمت في </w:t>
      </w:r>
      <w:r w:rsidR="00AB5B6F">
        <w:rPr>
          <w:rFonts w:hint="cs"/>
          <w:rtl/>
        </w:rPr>
        <w:t xml:space="preserve">أكثر من </w:t>
      </w:r>
      <w:r w:rsidRPr="00454D42">
        <w:rPr>
          <w:rtl/>
        </w:rPr>
        <w:t>5</w:t>
      </w:r>
      <w:r w:rsidR="00AB5B6F">
        <w:rPr>
          <w:rFonts w:hint="cs"/>
          <w:rtl/>
        </w:rPr>
        <w:t>0</w:t>
      </w:r>
      <w:r w:rsidRPr="00454D42">
        <w:rPr>
          <w:rtl/>
        </w:rPr>
        <w:t xml:space="preserve"> بحثاً منشوراً بـ 806 استشهادات ومعامل تأثير</w:t>
      </w:r>
      <w:r w:rsidRPr="00454D42">
        <w:t xml:space="preserve"> h-index </w:t>
      </w:r>
      <w:r w:rsidRPr="00454D42">
        <w:rPr>
          <w:rtl/>
        </w:rPr>
        <w:t>يبلغ 17. أمتلك مهارات في تجهيز وإدارة المختبرات الصيدلانية المتخصصة، والإشراف على الطلاب، والحفاظ على بروتوكولات السلامة</w:t>
      </w:r>
      <w:r w:rsidR="00253597">
        <w:t xml:space="preserve"> </w:t>
      </w:r>
      <w:r w:rsidR="00253597">
        <w:rPr>
          <w:rFonts w:hint="cs"/>
          <w:rtl/>
        </w:rPr>
        <w:t xml:space="preserve">العامة حيث أن عملها لا يقتصر على التحضير فقط بل يشمل الإشراف العملي على تدريب الطلبة </w:t>
      </w:r>
      <w:r w:rsidRPr="00454D42">
        <w:rPr>
          <w:rtl/>
        </w:rPr>
        <w:t>، وتشغيل الأجهزة التحليلية مثل مطياف</w:t>
      </w:r>
      <w:r w:rsidRPr="00454D42">
        <w:t xml:space="preserve"> </w:t>
      </w:r>
      <w:r w:rsidR="00253597">
        <w:t xml:space="preserve"> </w:t>
      </w:r>
      <w:r w:rsidRPr="00454D42">
        <w:t xml:space="preserve">UV-Vis. </w:t>
      </w:r>
      <w:r w:rsidR="00253597">
        <w:rPr>
          <w:rFonts w:hint="cs"/>
          <w:rtl/>
        </w:rPr>
        <w:t>وتسعى</w:t>
      </w:r>
      <w:r w:rsidRPr="00454D42">
        <w:rPr>
          <w:rtl/>
        </w:rPr>
        <w:t xml:space="preserve"> لتوظيف </w:t>
      </w:r>
      <w:r w:rsidR="00253597">
        <w:rPr>
          <w:rFonts w:hint="cs"/>
          <w:rtl/>
        </w:rPr>
        <w:t xml:space="preserve">الخبرة </w:t>
      </w:r>
      <w:r w:rsidRPr="00454D42">
        <w:rPr>
          <w:rtl/>
        </w:rPr>
        <w:t>المزدوجة في التعليم المخب</w:t>
      </w:r>
      <w:r w:rsidR="00253597">
        <w:rPr>
          <w:rtl/>
        </w:rPr>
        <w:t>ري والدعم البحثي في كلية الصيدل</w:t>
      </w:r>
      <w:r w:rsidR="00253597">
        <w:rPr>
          <w:rFonts w:hint="cs"/>
          <w:rtl/>
        </w:rPr>
        <w:t xml:space="preserve">ة سواء لطلبة الصيدلة أو طلبة التجميل أو طلبة الدراسات العليا </w:t>
      </w:r>
      <w:r w:rsidRPr="00454D42">
        <w:t>.</w:t>
      </w:r>
    </w:p>
    <w:p w:rsidR="00454D42" w:rsidRPr="00454D42" w:rsidRDefault="00CB2E73" w:rsidP="00454D42">
      <w:pPr>
        <w:bidi/>
      </w:pPr>
      <w:r>
        <w:pict>
          <v:rect id="_x0000_i1026" style="width:0;height:.75pt" o:hralign="center" o:hrstd="t" o:hr="t" fillcolor="#a0a0a0" stroked="f"/>
        </w:pict>
      </w:r>
    </w:p>
    <w:p w:rsidR="00454D42" w:rsidRPr="00454D42" w:rsidRDefault="00454D42" w:rsidP="00454D42">
      <w:pPr>
        <w:bidi/>
        <w:rPr>
          <w:b/>
          <w:bCs/>
        </w:rPr>
      </w:pPr>
      <w:r w:rsidRPr="00454D42">
        <w:rPr>
          <w:b/>
          <w:bCs/>
          <w:rtl/>
        </w:rPr>
        <w:t>المهارات الأساسية</w:t>
      </w:r>
    </w:p>
    <w:p w:rsidR="00454D42" w:rsidRPr="00454D42" w:rsidRDefault="00FA3643" w:rsidP="00AB5B6F">
      <w:pPr>
        <w:numPr>
          <w:ilvl w:val="0"/>
          <w:numId w:val="7"/>
        </w:numPr>
        <w:bidi/>
      </w:pPr>
      <w:r>
        <w:rPr>
          <w:rFonts w:hint="cs"/>
          <w:rtl/>
        </w:rPr>
        <w:t>تنسيق</w:t>
      </w:r>
      <w:r w:rsidR="00454D42" w:rsidRPr="00454D42">
        <w:rPr>
          <w:rtl/>
        </w:rPr>
        <w:t xml:space="preserve"> المختب</w:t>
      </w:r>
      <w:r w:rsidR="00E8088E">
        <w:rPr>
          <w:rtl/>
        </w:rPr>
        <w:t xml:space="preserve">رات التعليمية لمقررات الصيدلة </w:t>
      </w:r>
      <w:r w:rsidR="00AB5B6F">
        <w:rPr>
          <w:rFonts w:hint="cs"/>
          <w:rtl/>
        </w:rPr>
        <w:t>(</w:t>
      </w:r>
      <w:r w:rsidR="00AB5B6F" w:rsidRPr="00454D42">
        <w:rPr>
          <w:rFonts w:hint="cs"/>
          <w:rtl/>
        </w:rPr>
        <w:t>الصيدلانيات</w:t>
      </w:r>
      <w:r w:rsidR="00AB5B6F">
        <w:rPr>
          <w:rFonts w:hint="cs"/>
          <w:rtl/>
        </w:rPr>
        <w:t>,</w:t>
      </w:r>
      <w:r w:rsidR="00E8088E">
        <w:rPr>
          <w:rFonts w:hint="cs"/>
          <w:rtl/>
        </w:rPr>
        <w:t xml:space="preserve"> </w:t>
      </w:r>
      <w:r w:rsidR="00454D42" w:rsidRPr="00454D42">
        <w:rPr>
          <w:rtl/>
        </w:rPr>
        <w:t xml:space="preserve"> العقاقير</w:t>
      </w:r>
      <w:r w:rsidR="00E8088E">
        <w:rPr>
          <w:rFonts w:hint="cs"/>
          <w:rtl/>
        </w:rPr>
        <w:t xml:space="preserve"> الطبيعية </w:t>
      </w:r>
      <w:r w:rsidR="00AB5B6F">
        <w:rPr>
          <w:rFonts w:hint="cs"/>
          <w:rtl/>
        </w:rPr>
        <w:t>الطبية</w:t>
      </w:r>
      <w:r>
        <w:rPr>
          <w:rFonts w:hint="cs"/>
          <w:rtl/>
        </w:rPr>
        <w:t>, مختبرات التجميل</w:t>
      </w:r>
      <w:r w:rsidR="00AB5B6F">
        <w:rPr>
          <w:rFonts w:hint="cs"/>
          <w:rtl/>
        </w:rPr>
        <w:t xml:space="preserve"> )</w:t>
      </w:r>
    </w:p>
    <w:p w:rsidR="00454D42" w:rsidRPr="00454D42" w:rsidRDefault="00E8088E" w:rsidP="00454D42">
      <w:pPr>
        <w:numPr>
          <w:ilvl w:val="0"/>
          <w:numId w:val="7"/>
        </w:numPr>
        <w:bidi/>
      </w:pPr>
      <w:r>
        <w:rPr>
          <w:rFonts w:hint="cs"/>
          <w:rtl/>
        </w:rPr>
        <w:t xml:space="preserve">تقنيات الاستخلاص متمثله بالقدرة على الاستخلاص من النباتات الطبية المختلفة  باستخدام المذيبات العضوية  و </w:t>
      </w:r>
      <w:r w:rsidR="001F4750">
        <w:rPr>
          <w:rFonts w:hint="cs"/>
          <w:rtl/>
        </w:rPr>
        <w:t>استخلاص</w:t>
      </w:r>
      <w:r>
        <w:rPr>
          <w:rFonts w:hint="cs"/>
          <w:rtl/>
        </w:rPr>
        <w:t xml:space="preserve"> الزيوت بأنواعها .</w:t>
      </w:r>
    </w:p>
    <w:p w:rsidR="00454D42" w:rsidRDefault="00454D42" w:rsidP="00670899">
      <w:pPr>
        <w:numPr>
          <w:ilvl w:val="0"/>
          <w:numId w:val="7"/>
        </w:numPr>
        <w:bidi/>
        <w:rPr>
          <w:rFonts w:hint="cs"/>
        </w:rPr>
      </w:pPr>
      <w:r w:rsidRPr="00454D42">
        <w:rPr>
          <w:rtl/>
        </w:rPr>
        <w:t>تشغيل وصيانة جهاز مطياف</w:t>
      </w:r>
      <w:r w:rsidRPr="00454D42">
        <w:t xml:space="preserve"> UV-Vis</w:t>
      </w:r>
      <w:r w:rsidRPr="00454D42">
        <w:rPr>
          <w:rtl/>
        </w:rPr>
        <w:t>، أجهزة قياس الأس الهيدروجيني</w:t>
      </w:r>
      <w:r w:rsidR="001F4750">
        <w:rPr>
          <w:rFonts w:hint="cs"/>
          <w:rtl/>
        </w:rPr>
        <w:t xml:space="preserve"> </w:t>
      </w:r>
      <w:r w:rsidR="001F4750">
        <w:rPr>
          <w:lang w:val="en-GB"/>
        </w:rPr>
        <w:t>pH</w:t>
      </w:r>
      <w:r w:rsidRPr="00454D42">
        <w:rPr>
          <w:rtl/>
        </w:rPr>
        <w:t xml:space="preserve">، </w:t>
      </w:r>
      <w:r w:rsidR="001F4750">
        <w:rPr>
          <w:rFonts w:hint="cs"/>
          <w:rtl/>
        </w:rPr>
        <w:t xml:space="preserve">الموازين بكافة </w:t>
      </w:r>
      <w:r w:rsidR="00670899">
        <w:rPr>
          <w:rFonts w:hint="cs"/>
          <w:rtl/>
        </w:rPr>
        <w:t>أنواعها</w:t>
      </w:r>
      <w:r w:rsidR="00670899">
        <w:rPr>
          <w:rtl/>
        </w:rPr>
        <w:t>، أجهزة الطرد المركزي</w:t>
      </w:r>
      <w:r w:rsidR="00670899">
        <w:rPr>
          <w:rFonts w:hint="cs"/>
          <w:rtl/>
        </w:rPr>
        <w:t xml:space="preserve"> . </w:t>
      </w:r>
    </w:p>
    <w:p w:rsidR="00670899" w:rsidRPr="00454D42" w:rsidRDefault="00670899" w:rsidP="00670899">
      <w:pPr>
        <w:numPr>
          <w:ilvl w:val="0"/>
          <w:numId w:val="7"/>
        </w:numPr>
        <w:bidi/>
      </w:pPr>
      <w:r>
        <w:rPr>
          <w:rFonts w:hint="cs"/>
          <w:rtl/>
        </w:rPr>
        <w:t xml:space="preserve">تحضير المستحلبات والكريمات النانونية </w:t>
      </w:r>
    </w:p>
    <w:p w:rsidR="00454D42" w:rsidRPr="00454D42" w:rsidRDefault="00454D42" w:rsidP="00670899">
      <w:pPr>
        <w:numPr>
          <w:ilvl w:val="0"/>
          <w:numId w:val="7"/>
        </w:numPr>
        <w:bidi/>
      </w:pPr>
      <w:r w:rsidRPr="00454D42">
        <w:rPr>
          <w:rtl/>
        </w:rPr>
        <w:t>إدارة المخزون الكيميائي والت</w:t>
      </w:r>
      <w:r w:rsidR="00670899">
        <w:rPr>
          <w:rtl/>
        </w:rPr>
        <w:t xml:space="preserve">خلص الآمن من النفايات </w:t>
      </w:r>
      <w:r w:rsidR="00670899">
        <w:rPr>
          <w:rFonts w:hint="cs"/>
          <w:rtl/>
        </w:rPr>
        <w:t>الكيميائية .</w:t>
      </w:r>
    </w:p>
    <w:p w:rsidR="00454D42" w:rsidRDefault="00454D42" w:rsidP="00670899">
      <w:pPr>
        <w:numPr>
          <w:ilvl w:val="0"/>
          <w:numId w:val="7"/>
        </w:numPr>
        <w:bidi/>
      </w:pPr>
      <w:r w:rsidRPr="00454D42">
        <w:rPr>
          <w:rtl/>
        </w:rPr>
        <w:t xml:space="preserve">الإشراف على </w:t>
      </w:r>
      <w:r w:rsidR="00670899">
        <w:rPr>
          <w:rFonts w:hint="cs"/>
          <w:rtl/>
        </w:rPr>
        <w:t>طلاب المشاريع وحل المشكلات وكيفية التعامل معها</w:t>
      </w:r>
      <w:r w:rsidRPr="00454D42">
        <w:rPr>
          <w:rtl/>
        </w:rPr>
        <w:t xml:space="preserve"> </w:t>
      </w:r>
      <w:r w:rsidR="00670899">
        <w:rPr>
          <w:rFonts w:hint="cs"/>
          <w:rtl/>
        </w:rPr>
        <w:t>مع الزامهم ب</w:t>
      </w:r>
      <w:r w:rsidRPr="00454D42">
        <w:rPr>
          <w:rtl/>
        </w:rPr>
        <w:t xml:space="preserve">بروتوكولات السلامة </w:t>
      </w:r>
      <w:r w:rsidR="00670899">
        <w:rPr>
          <w:rFonts w:hint="cs"/>
          <w:rtl/>
        </w:rPr>
        <w:t>العامة.</w:t>
      </w:r>
    </w:p>
    <w:p w:rsidR="00454D42" w:rsidRPr="00454D42" w:rsidRDefault="00454D42" w:rsidP="00454D42">
      <w:pPr>
        <w:numPr>
          <w:ilvl w:val="0"/>
          <w:numId w:val="7"/>
        </w:numPr>
        <w:bidi/>
      </w:pPr>
      <w:r w:rsidRPr="00454D42">
        <w:rPr>
          <w:rtl/>
        </w:rPr>
        <w:t>تطوير إجراءات التشغيل القياسية</w:t>
      </w:r>
      <w:r w:rsidRPr="00454D42">
        <w:t xml:space="preserve"> (SOPs)</w:t>
      </w:r>
    </w:p>
    <w:p w:rsidR="00454D42" w:rsidRPr="00454D42" w:rsidRDefault="00454D42" w:rsidP="00454D42">
      <w:pPr>
        <w:numPr>
          <w:ilvl w:val="0"/>
          <w:numId w:val="7"/>
        </w:numPr>
        <w:bidi/>
      </w:pPr>
      <w:r w:rsidRPr="00454D42">
        <w:rPr>
          <w:rtl/>
        </w:rPr>
        <w:t>الدعم البحثي: استخلاص النباتات الطبية، تحضير العينات، جمع البيانات، المشاركة في التأليف العلمي للأبحاث</w:t>
      </w:r>
    </w:p>
    <w:p w:rsidR="00454D42" w:rsidRPr="00454D42" w:rsidRDefault="00670899" w:rsidP="00670899">
      <w:pPr>
        <w:numPr>
          <w:ilvl w:val="0"/>
          <w:numId w:val="7"/>
        </w:numPr>
        <w:bidi/>
      </w:pPr>
      <w:r>
        <w:rPr>
          <w:rFonts w:hint="cs"/>
          <w:rtl/>
        </w:rPr>
        <w:t xml:space="preserve">العمل على برامج الحاسوب مثل </w:t>
      </w:r>
      <w:r w:rsidR="00454D42" w:rsidRPr="00454D42">
        <w:rPr>
          <w:rtl/>
        </w:rPr>
        <w:t>برامج</w:t>
      </w:r>
      <w:r>
        <w:t xml:space="preserve"> Microsoft Office</w:t>
      </w:r>
      <w:r w:rsidR="00454D42" w:rsidRPr="00454D42">
        <w:t xml:space="preserve"> </w:t>
      </w:r>
      <w:r w:rsidR="00CB2E73">
        <w:pict>
          <v:rect id="_x0000_i1027" style="width:0;height:.75pt" o:hralign="center" o:hrstd="t" o:hr="t" fillcolor="#a0a0a0" stroked="f"/>
        </w:pict>
      </w:r>
    </w:p>
    <w:p w:rsidR="00B97191" w:rsidRDefault="00B97191" w:rsidP="00B97191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br/>
      </w:r>
      <w:r>
        <w:rPr>
          <w:b/>
          <w:bCs/>
          <w:rtl/>
        </w:rPr>
        <w:br/>
      </w:r>
      <w:r>
        <w:rPr>
          <w:rFonts w:hint="cs"/>
          <w:b/>
          <w:bCs/>
          <w:rtl/>
        </w:rPr>
        <w:br/>
      </w:r>
      <w:r>
        <w:rPr>
          <w:b/>
          <w:bCs/>
          <w:rtl/>
        </w:rPr>
        <w:br/>
      </w:r>
      <w:r>
        <w:rPr>
          <w:rFonts w:hint="cs"/>
          <w:b/>
          <w:bCs/>
          <w:rtl/>
        </w:rPr>
        <w:br/>
      </w:r>
      <w:r>
        <w:rPr>
          <w:b/>
          <w:bCs/>
          <w:rtl/>
        </w:rPr>
        <w:lastRenderedPageBreak/>
        <w:br/>
      </w:r>
      <w:r w:rsidR="00454D42" w:rsidRPr="00454D42">
        <w:rPr>
          <w:b/>
          <w:bCs/>
          <w:rtl/>
        </w:rPr>
        <w:t>الإسهامات البحثية (جامعة النجاح الوطنية)</w:t>
      </w:r>
    </w:p>
    <w:p w:rsidR="00B97191" w:rsidRPr="00B97191" w:rsidRDefault="000C7627" w:rsidP="00B97191">
      <w:pPr>
        <w:bidi/>
        <w:rPr>
          <w:rFonts w:hint="cs"/>
          <w:rtl/>
        </w:rPr>
      </w:pPr>
      <w:r w:rsidRPr="00B97191">
        <w:rPr>
          <w:rFonts w:hint="cs"/>
          <w:rtl/>
        </w:rPr>
        <w:br/>
      </w:r>
      <w:r w:rsidR="00B97191" w:rsidRPr="00B97191">
        <w:rPr>
          <w:rFonts w:hint="cs"/>
          <w:rtl/>
        </w:rPr>
        <w:t xml:space="preserve">1- دراسة النباتات الطبية في فلسطين والمتمثله بخصائصها العلاجية </w:t>
      </w:r>
    </w:p>
    <w:p w:rsidR="00454D42" w:rsidRPr="00B97191" w:rsidRDefault="00B97191" w:rsidP="00B97191">
      <w:pPr>
        <w:bidi/>
        <w:rPr>
          <w:lang w:val="en-GB"/>
        </w:rPr>
      </w:pPr>
      <w:r w:rsidRPr="00B97191">
        <w:rPr>
          <w:rFonts w:hint="cs"/>
          <w:rtl/>
        </w:rPr>
        <w:t>2- العمل في الأبحاث على دراسة مثبطات الانزيمات (</w:t>
      </w:r>
      <w:r w:rsidRPr="00B97191">
        <w:rPr>
          <w:lang w:val="en-GB"/>
        </w:rPr>
        <w:t>Lipase , Amilase , Elastase, Glucosidase</w:t>
      </w:r>
      <w:r w:rsidRPr="00B97191">
        <w:rPr>
          <w:rFonts w:hint="cs"/>
          <w:rtl/>
        </w:rPr>
        <w:t>)</w:t>
      </w:r>
      <w:r w:rsidR="000C7627" w:rsidRPr="00B97191">
        <w:rPr>
          <w:rFonts w:hint="cs"/>
          <w:rtl/>
        </w:rPr>
        <w:br/>
      </w:r>
      <w:r w:rsidRPr="00B97191">
        <w:rPr>
          <w:rFonts w:hint="cs"/>
          <w:rtl/>
        </w:rPr>
        <w:t xml:space="preserve">3- دراسة معامل التأثير والحماية من الشمس </w:t>
      </w:r>
      <w:r w:rsidRPr="00B97191">
        <w:rPr>
          <w:lang w:val="en-GB"/>
        </w:rPr>
        <w:t xml:space="preserve">SPF </w:t>
      </w:r>
    </w:p>
    <w:p w:rsidR="00B97191" w:rsidRPr="00B97191" w:rsidRDefault="00B97191" w:rsidP="00B97191">
      <w:pPr>
        <w:bidi/>
        <w:rPr>
          <w:rFonts w:hint="cs"/>
          <w:rtl/>
          <w:lang w:val="en-GB"/>
        </w:rPr>
      </w:pPr>
      <w:r w:rsidRPr="00B97191">
        <w:rPr>
          <w:rFonts w:hint="cs"/>
          <w:rtl/>
          <w:lang w:val="en-GB"/>
        </w:rPr>
        <w:t>4- فحص مضادات الأكسده للنباتات والعينات الطبية والزيوت العطرية والثابته .</w:t>
      </w:r>
    </w:p>
    <w:p w:rsidR="00B97191" w:rsidRPr="00B97191" w:rsidRDefault="00B97191" w:rsidP="00B97191">
      <w:pPr>
        <w:bidi/>
        <w:rPr>
          <w:rFonts w:hint="cs"/>
          <w:rtl/>
          <w:lang w:val="en-GB"/>
        </w:rPr>
      </w:pPr>
      <w:r w:rsidRPr="00B97191">
        <w:rPr>
          <w:rFonts w:hint="cs"/>
          <w:rtl/>
          <w:lang w:val="en-GB"/>
        </w:rPr>
        <w:t>5- تحضير التركيبات النانونية والمستخلصات النباتية ودراسة تأثير امتصاصها وفعاليتها .</w:t>
      </w:r>
    </w:p>
    <w:p w:rsidR="00B97191" w:rsidRPr="00B97191" w:rsidRDefault="00B97191" w:rsidP="00B97191">
      <w:pPr>
        <w:bidi/>
        <w:rPr>
          <w:rFonts w:hint="cs"/>
          <w:rtl/>
          <w:lang w:val="en-GB"/>
        </w:rPr>
      </w:pPr>
      <w:r w:rsidRPr="00B97191">
        <w:rPr>
          <w:rFonts w:hint="cs"/>
          <w:rtl/>
          <w:lang w:val="en-GB"/>
        </w:rPr>
        <w:t xml:space="preserve">6- دراسة البصمة الكيميائية للنباتات الموجوده في فلسطين  </w:t>
      </w:r>
    </w:p>
    <w:p w:rsidR="00454D42" w:rsidRPr="00454D42" w:rsidRDefault="00CB2E73" w:rsidP="00454D42">
      <w:pPr>
        <w:bidi/>
      </w:pPr>
      <w:r>
        <w:pict>
          <v:rect id="_x0000_i1028" style="width:0;height:.75pt" o:hralign="center" o:hrstd="t" o:hr="t" fillcolor="#a0a0a0" stroked="f"/>
        </w:pict>
      </w:r>
    </w:p>
    <w:p w:rsidR="00454D42" w:rsidRPr="00454D42" w:rsidRDefault="00454D42" w:rsidP="00454D42">
      <w:pPr>
        <w:bidi/>
        <w:rPr>
          <w:b/>
          <w:bCs/>
        </w:rPr>
      </w:pPr>
      <w:r w:rsidRPr="00454D42">
        <w:rPr>
          <w:b/>
          <w:bCs/>
          <w:rtl/>
        </w:rPr>
        <w:t>الخبرات العملية</w:t>
      </w:r>
    </w:p>
    <w:p w:rsidR="00454D42" w:rsidRPr="00454D42" w:rsidRDefault="00B97191" w:rsidP="00B97191">
      <w:pPr>
        <w:bidi/>
      </w:pPr>
      <w:r>
        <w:rPr>
          <w:rFonts w:hint="cs"/>
          <w:b/>
          <w:bCs/>
          <w:rtl/>
        </w:rPr>
        <w:t>فنية</w:t>
      </w:r>
      <w:r w:rsidR="00454D42" w:rsidRPr="00454D42">
        <w:rPr>
          <w:b/>
          <w:bCs/>
          <w:rtl/>
        </w:rPr>
        <w:t xml:space="preserve"> مختبرات (تدريس وبحث)</w:t>
      </w:r>
      <w:r w:rsidR="00454D42" w:rsidRPr="00454D42">
        <w:br/>
      </w:r>
      <w:r w:rsidR="00454D42" w:rsidRPr="00454D42">
        <w:rPr>
          <w:rtl/>
        </w:rPr>
        <w:t>كلية الصيدلة، جامعة النجاح الوطنية – نابلس، فلسطين</w:t>
      </w:r>
      <w:r>
        <w:rPr>
          <w:rtl/>
        </w:rPr>
        <w:br/>
      </w:r>
      <w:r>
        <w:rPr>
          <w:rFonts w:hint="cs"/>
          <w:rtl/>
        </w:rPr>
        <w:t>2015</w:t>
      </w:r>
      <w:r w:rsidR="00454D42" w:rsidRPr="00454D42">
        <w:t xml:space="preserve">– </w:t>
      </w:r>
      <w:r>
        <w:rPr>
          <w:rFonts w:hint="cs"/>
          <w:rtl/>
        </w:rPr>
        <w:t xml:space="preserve">  </w:t>
      </w:r>
      <w:r w:rsidR="00454D42" w:rsidRPr="00454D42">
        <w:rPr>
          <w:rtl/>
        </w:rPr>
        <w:t>حتى الآن</w:t>
      </w:r>
    </w:p>
    <w:p w:rsidR="00454D42" w:rsidRPr="00454D42" w:rsidRDefault="00454D42" w:rsidP="00454D42">
      <w:pPr>
        <w:bidi/>
      </w:pPr>
      <w:r w:rsidRPr="00454D42">
        <w:rPr>
          <w:b/>
          <w:bCs/>
          <w:rtl/>
        </w:rPr>
        <w:t>مسؤوليات المختبرات التعليمية</w:t>
      </w:r>
      <w:r w:rsidRPr="00454D42">
        <w:rPr>
          <w:b/>
          <w:bCs/>
        </w:rPr>
        <w:t>:</w:t>
      </w:r>
    </w:p>
    <w:p w:rsidR="00454D42" w:rsidRDefault="00454D42" w:rsidP="00533191">
      <w:pPr>
        <w:numPr>
          <w:ilvl w:val="0"/>
          <w:numId w:val="9"/>
        </w:numPr>
        <w:bidi/>
        <w:rPr>
          <w:rFonts w:hint="cs"/>
        </w:rPr>
      </w:pPr>
      <w:r w:rsidRPr="00454D42">
        <w:rPr>
          <w:rtl/>
        </w:rPr>
        <w:t>إدارة مختبرات متخصصة (الكيمياء الصيدلانية، الصيدلانيات، العقاقير)</w:t>
      </w:r>
      <w:r w:rsidRPr="00454D42">
        <w:t>.</w:t>
      </w:r>
    </w:p>
    <w:p w:rsidR="00533191" w:rsidRPr="00454D42" w:rsidRDefault="00533191" w:rsidP="00533191">
      <w:pPr>
        <w:numPr>
          <w:ilvl w:val="0"/>
          <w:numId w:val="9"/>
        </w:numPr>
        <w:bidi/>
      </w:pPr>
      <w:r>
        <w:rPr>
          <w:rFonts w:hint="cs"/>
          <w:rtl/>
        </w:rPr>
        <w:t xml:space="preserve">تجهيز التجارب العملية متمثل ب اعداد وتحضير المواد الكيميائية وتحضير المستخلصات النباتية . </w:t>
      </w:r>
    </w:p>
    <w:p w:rsidR="00454D42" w:rsidRPr="00454D42" w:rsidRDefault="00533191" w:rsidP="00533191">
      <w:pPr>
        <w:numPr>
          <w:ilvl w:val="0"/>
          <w:numId w:val="9"/>
        </w:numPr>
        <w:bidi/>
      </w:pPr>
      <w:r>
        <w:rPr>
          <w:rtl/>
        </w:rPr>
        <w:t>الإشراف على الطلاب أثناء</w:t>
      </w:r>
      <w:r>
        <w:rPr>
          <w:rFonts w:hint="cs"/>
          <w:rtl/>
        </w:rPr>
        <w:t xml:space="preserve"> التجربة العملية </w:t>
      </w:r>
      <w:r w:rsidR="00454D42" w:rsidRPr="00454D42">
        <w:rPr>
          <w:rtl/>
        </w:rPr>
        <w:t xml:space="preserve">، مع ضمان الالتزام الكامل ببروتوكولات السلامة </w:t>
      </w:r>
      <w:r>
        <w:rPr>
          <w:rFonts w:hint="cs"/>
          <w:rtl/>
        </w:rPr>
        <w:t>العامة</w:t>
      </w:r>
      <w:r w:rsidR="00454D42" w:rsidRPr="00454D42">
        <w:t>.</w:t>
      </w:r>
    </w:p>
    <w:p w:rsidR="00454D42" w:rsidRPr="00454D42" w:rsidRDefault="00454D42" w:rsidP="002331CC">
      <w:pPr>
        <w:numPr>
          <w:ilvl w:val="0"/>
          <w:numId w:val="9"/>
        </w:numPr>
        <w:bidi/>
      </w:pPr>
      <w:r w:rsidRPr="00454D42">
        <w:rPr>
          <w:rtl/>
        </w:rPr>
        <w:t xml:space="preserve">تدريب </w:t>
      </w:r>
      <w:r w:rsidR="002331CC">
        <w:rPr>
          <w:rFonts w:hint="cs"/>
          <w:rtl/>
        </w:rPr>
        <w:t xml:space="preserve">الزملاء </w:t>
      </w:r>
      <w:r w:rsidRPr="00454D42">
        <w:rPr>
          <w:rtl/>
        </w:rPr>
        <w:t xml:space="preserve"> الجدد على الأجهزة</w:t>
      </w:r>
      <w:r w:rsidR="002331CC">
        <w:rPr>
          <w:rFonts w:hint="cs"/>
          <w:rtl/>
        </w:rPr>
        <w:t xml:space="preserve"> و المواد </w:t>
      </w:r>
      <w:r w:rsidRPr="00454D42">
        <w:rPr>
          <w:rtl/>
        </w:rPr>
        <w:t xml:space="preserve"> وإجراءات السلامة</w:t>
      </w:r>
      <w:r w:rsidRPr="00454D42">
        <w:t>.</w:t>
      </w:r>
    </w:p>
    <w:p w:rsidR="00454D42" w:rsidRPr="00454D42" w:rsidRDefault="00454D42" w:rsidP="00454D42">
      <w:pPr>
        <w:bidi/>
      </w:pPr>
      <w:r w:rsidRPr="00454D42">
        <w:rPr>
          <w:b/>
          <w:bCs/>
          <w:rtl/>
        </w:rPr>
        <w:t>مسؤوليات الدعم البحثي</w:t>
      </w:r>
      <w:r w:rsidRPr="00454D42">
        <w:rPr>
          <w:b/>
          <w:bCs/>
        </w:rPr>
        <w:t>:</w:t>
      </w:r>
    </w:p>
    <w:p w:rsidR="00454D42" w:rsidRDefault="00454D42" w:rsidP="000365FA">
      <w:pPr>
        <w:numPr>
          <w:ilvl w:val="0"/>
          <w:numId w:val="10"/>
        </w:numPr>
        <w:bidi/>
      </w:pPr>
      <w:r w:rsidRPr="00454D42">
        <w:rPr>
          <w:rtl/>
        </w:rPr>
        <w:t>العمل كفنية مختبرات لدعم أبحاث أعضاء هيئة التدريس، والمساهمة في</w:t>
      </w:r>
      <w:r w:rsidR="000365FA">
        <w:t xml:space="preserve"> </w:t>
      </w:r>
      <w:r w:rsidR="000365FA">
        <w:rPr>
          <w:rFonts w:hint="cs"/>
          <w:rtl/>
        </w:rPr>
        <w:t>أكثر من</w:t>
      </w:r>
      <w:r w:rsidRPr="00454D42">
        <w:rPr>
          <w:rtl/>
        </w:rPr>
        <w:t xml:space="preserve"> 5</w:t>
      </w:r>
      <w:r w:rsidR="000365FA">
        <w:rPr>
          <w:rFonts w:hint="cs"/>
          <w:rtl/>
        </w:rPr>
        <w:t>0</w:t>
      </w:r>
      <w:r w:rsidRPr="00454D42">
        <w:rPr>
          <w:rtl/>
        </w:rPr>
        <w:t xml:space="preserve"> ورقة بحثية منشورة</w:t>
      </w:r>
      <w:r w:rsidR="000365FA">
        <w:rPr>
          <w:rFonts w:hint="cs"/>
          <w:rtl/>
        </w:rPr>
        <w:t xml:space="preserve"> ب</w:t>
      </w:r>
      <w:r w:rsidR="000365FA">
        <w:rPr>
          <w:lang w:val="en-GB"/>
        </w:rPr>
        <w:t xml:space="preserve"> 806 </w:t>
      </w:r>
      <w:r w:rsidR="00FA3643">
        <w:rPr>
          <w:rFonts w:hint="cs"/>
          <w:rtl/>
          <w:lang w:val="en-GB"/>
        </w:rPr>
        <w:t>استشهاد,</w:t>
      </w:r>
      <w:r w:rsidR="000365FA">
        <w:rPr>
          <w:rFonts w:hint="cs"/>
          <w:rtl/>
          <w:lang w:val="en-GB"/>
        </w:rPr>
        <w:t xml:space="preserve"> </w:t>
      </w:r>
      <w:r w:rsidR="000365FA" w:rsidRPr="00454D42">
        <w:t>h-index 17</w:t>
      </w:r>
      <w:r w:rsidR="000365FA" w:rsidRPr="00454D42">
        <w:rPr>
          <w:rtl/>
        </w:rPr>
        <w:t xml:space="preserve">، </w:t>
      </w:r>
      <w:r w:rsidR="000365FA">
        <w:rPr>
          <w:rFonts w:hint="cs"/>
          <w:rtl/>
        </w:rPr>
        <w:t xml:space="preserve"> </w:t>
      </w:r>
      <w:r w:rsidR="000365FA" w:rsidRPr="00454D42">
        <w:rPr>
          <w:rtl/>
        </w:rPr>
        <w:t>حتى 2026</w:t>
      </w:r>
      <w:r w:rsidR="000365FA" w:rsidRPr="00454D42">
        <w:t>.</w:t>
      </w:r>
    </w:p>
    <w:p w:rsidR="00454D42" w:rsidRDefault="00454D42" w:rsidP="00FA3643">
      <w:pPr>
        <w:numPr>
          <w:ilvl w:val="0"/>
          <w:numId w:val="10"/>
        </w:numPr>
        <w:bidi/>
        <w:rPr>
          <w:rFonts w:hint="cs"/>
        </w:rPr>
      </w:pPr>
      <w:r w:rsidRPr="00454D42">
        <w:rPr>
          <w:rtl/>
        </w:rPr>
        <w:t xml:space="preserve">تحضير </w:t>
      </w:r>
      <w:r w:rsidR="00FA3643">
        <w:rPr>
          <w:rFonts w:hint="cs"/>
          <w:rtl/>
        </w:rPr>
        <w:t>المواد الكيميائية وتشغيل الأجهزة</w:t>
      </w:r>
      <w:r w:rsidRPr="00454D42">
        <w:rPr>
          <w:rtl/>
        </w:rPr>
        <w:t xml:space="preserve"> القياسية للتجارب البحثية</w:t>
      </w:r>
      <w:r w:rsidRPr="00454D42">
        <w:t>.</w:t>
      </w:r>
    </w:p>
    <w:p w:rsidR="00FA3643" w:rsidRDefault="00EF529A" w:rsidP="00EF529A">
      <w:pPr>
        <w:numPr>
          <w:ilvl w:val="0"/>
          <w:numId w:val="10"/>
        </w:numPr>
        <w:bidi/>
        <w:rPr>
          <w:rFonts w:hint="cs"/>
        </w:rPr>
      </w:pPr>
      <w:r>
        <w:rPr>
          <w:rFonts w:hint="cs"/>
          <w:rtl/>
        </w:rPr>
        <w:t>التحقق والرقابة من جودة النتائج .</w:t>
      </w:r>
    </w:p>
    <w:p w:rsidR="00EF529A" w:rsidRDefault="00EF529A" w:rsidP="00EF529A">
      <w:pPr>
        <w:numPr>
          <w:ilvl w:val="0"/>
          <w:numId w:val="10"/>
        </w:numPr>
        <w:bidi/>
        <w:rPr>
          <w:rFonts w:hint="cs"/>
        </w:rPr>
      </w:pPr>
      <w:r>
        <w:rPr>
          <w:rFonts w:hint="cs"/>
          <w:rtl/>
        </w:rPr>
        <w:t xml:space="preserve">حفظ العينات من المستخلصات النباتية تحت ظروف منع تأكسدها لضمان اعادة استخدام المستخلصات بدون أي تأثير. </w:t>
      </w:r>
    </w:p>
    <w:p w:rsidR="00EF529A" w:rsidRDefault="00EF529A" w:rsidP="00EF529A">
      <w:pPr>
        <w:numPr>
          <w:ilvl w:val="0"/>
          <w:numId w:val="10"/>
        </w:numPr>
        <w:bidi/>
        <w:rPr>
          <w:rFonts w:hint="cs"/>
        </w:rPr>
      </w:pPr>
      <w:r>
        <w:rPr>
          <w:rFonts w:hint="cs"/>
          <w:rtl/>
        </w:rPr>
        <w:t xml:space="preserve">الدعم والسلامه البحثيه من حيث مبدأ خلط ومزج المواد . </w:t>
      </w:r>
    </w:p>
    <w:p w:rsidR="00454D42" w:rsidRPr="00FB727E" w:rsidRDefault="00FA3643" w:rsidP="00FB727E">
      <w:pPr>
        <w:bidi/>
      </w:pPr>
      <w:r>
        <w:rPr>
          <w:rFonts w:hint="cs"/>
          <w:rtl/>
        </w:rPr>
        <w:lastRenderedPageBreak/>
        <w:br/>
      </w:r>
      <w:r w:rsidR="00CB2E73">
        <w:pict>
          <v:rect id="_x0000_i1029" style="width:0;height:.75pt" o:hralign="center" o:hrstd="t" o:hr="t" fillcolor="#a0a0a0" stroked="f"/>
        </w:pict>
      </w:r>
      <w:r>
        <w:rPr>
          <w:b/>
          <w:bCs/>
          <w:rtl/>
        </w:rPr>
        <w:br/>
      </w:r>
      <w:r w:rsidR="00454D42" w:rsidRPr="00454D42">
        <w:rPr>
          <w:b/>
          <w:bCs/>
          <w:rtl/>
        </w:rPr>
        <w:t>التعليم</w:t>
      </w:r>
    </w:p>
    <w:p w:rsidR="00454D42" w:rsidRPr="00454D42" w:rsidRDefault="00BE160A" w:rsidP="00BE160A">
      <w:pPr>
        <w:bidi/>
      </w:pPr>
      <w:r>
        <w:rPr>
          <w:rFonts w:hint="cs"/>
          <w:b/>
          <w:bCs/>
          <w:rtl/>
        </w:rPr>
        <w:t>دبلوم</w:t>
      </w:r>
      <w:r w:rsidR="00454D42" w:rsidRPr="00454D42">
        <w:rPr>
          <w:b/>
          <w:bCs/>
          <w:rtl/>
        </w:rPr>
        <w:t xml:space="preserve"> علوم </w:t>
      </w:r>
      <w:r>
        <w:rPr>
          <w:rFonts w:hint="cs"/>
          <w:b/>
          <w:bCs/>
          <w:rtl/>
        </w:rPr>
        <w:t xml:space="preserve">- فني مختبرات </w:t>
      </w:r>
      <w:r w:rsidR="00454D42" w:rsidRPr="00454D42">
        <w:br/>
      </w:r>
      <w:r w:rsidR="00454D42" w:rsidRPr="00454D42">
        <w:rPr>
          <w:rtl/>
        </w:rPr>
        <w:t>جامعة النجاح الوطنية – نابلس، فلسطين</w:t>
      </w:r>
      <w:r w:rsidR="00454D42" w:rsidRPr="00454D42">
        <w:br/>
      </w:r>
      <w:r w:rsidR="00454D42" w:rsidRPr="00454D42">
        <w:rPr>
          <w:rtl/>
        </w:rPr>
        <w:t xml:space="preserve">سنة التخرج: </w:t>
      </w:r>
      <w:r>
        <w:rPr>
          <w:rFonts w:hint="cs"/>
          <w:rtl/>
        </w:rPr>
        <w:t>20</w:t>
      </w:r>
    </w:p>
    <w:p w:rsidR="00454D42" w:rsidRPr="00454D42" w:rsidRDefault="00454D42" w:rsidP="00BE160A">
      <w:pPr>
        <w:bidi/>
      </w:pPr>
      <w:r w:rsidRPr="00454D42">
        <w:rPr>
          <w:b/>
          <w:bCs/>
          <w:rtl/>
        </w:rPr>
        <w:t>الثانوية العامة – الفرع العلمي</w:t>
      </w:r>
      <w:r w:rsidRPr="00454D42">
        <w:br/>
      </w:r>
      <w:r w:rsidR="00BE160A">
        <w:rPr>
          <w:rFonts w:hint="cs"/>
          <w:rtl/>
        </w:rPr>
        <w:t>مدرسة العائشية</w:t>
      </w:r>
      <w:r w:rsidRPr="00454D42">
        <w:rPr>
          <w:rtl/>
        </w:rPr>
        <w:t xml:space="preserve"> – نابلس، فلسطين</w:t>
      </w:r>
      <w:r w:rsidRPr="00454D42">
        <w:br/>
      </w:r>
      <w:r w:rsidRPr="00454D42">
        <w:rPr>
          <w:rtl/>
        </w:rPr>
        <w:t xml:space="preserve">سنة التخرج: </w:t>
      </w:r>
      <w:r w:rsidR="00BE160A">
        <w:rPr>
          <w:rFonts w:hint="cs"/>
          <w:rtl/>
        </w:rPr>
        <w:t>2006</w:t>
      </w:r>
    </w:p>
    <w:p w:rsidR="00454D42" w:rsidRPr="00454D42" w:rsidRDefault="00CB2E73" w:rsidP="00454D42">
      <w:pPr>
        <w:bidi/>
      </w:pPr>
      <w:r>
        <w:pict>
          <v:rect id="_x0000_i1030" style="width:0;height:.75pt" o:hralign="center" o:hrstd="t" o:hr="t" fillcolor="#a0a0a0" stroked="f"/>
        </w:pict>
      </w:r>
    </w:p>
    <w:p w:rsidR="00454D42" w:rsidRPr="00454D42" w:rsidRDefault="00454D42" w:rsidP="00454D42">
      <w:pPr>
        <w:bidi/>
        <w:rPr>
          <w:b/>
          <w:bCs/>
        </w:rPr>
      </w:pPr>
      <w:r w:rsidRPr="00454D42">
        <w:rPr>
          <w:b/>
          <w:bCs/>
          <w:rtl/>
        </w:rPr>
        <w:t>الشهادات والدورات التدريبية</w:t>
      </w:r>
    </w:p>
    <w:p w:rsidR="00454D42" w:rsidRDefault="00A70815" w:rsidP="00A70815">
      <w:pPr>
        <w:numPr>
          <w:ilvl w:val="0"/>
          <w:numId w:val="11"/>
        </w:numPr>
        <w:bidi/>
        <w:rPr>
          <w:rFonts w:hint="cs"/>
        </w:rPr>
      </w:pPr>
      <w:r>
        <w:rPr>
          <w:rFonts w:hint="cs"/>
          <w:rtl/>
        </w:rPr>
        <w:t>دورة قيادة</w:t>
      </w:r>
      <w:r w:rsidR="00892D7E">
        <w:rPr>
          <w:rFonts w:hint="cs"/>
          <w:rtl/>
        </w:rPr>
        <w:t xml:space="preserve"> </w:t>
      </w:r>
      <w:r>
        <w:rPr>
          <w:rFonts w:hint="cs"/>
          <w:rtl/>
        </w:rPr>
        <w:t xml:space="preserve"> نسوية للنساء العربيات </w:t>
      </w:r>
      <w:r w:rsidR="00454D42" w:rsidRPr="00454D42">
        <w:rPr>
          <w:rtl/>
        </w:rPr>
        <w:t xml:space="preserve"> –</w:t>
      </w:r>
      <w:r>
        <w:rPr>
          <w:rFonts w:hint="cs"/>
          <w:rtl/>
        </w:rPr>
        <w:t xml:space="preserve"> جامعة النجاح</w:t>
      </w:r>
      <w:r w:rsidR="00454D42" w:rsidRPr="00454D42">
        <w:rPr>
          <w:rtl/>
        </w:rPr>
        <w:t xml:space="preserve">، </w:t>
      </w:r>
      <w:r>
        <w:rPr>
          <w:rFonts w:hint="cs"/>
          <w:rtl/>
        </w:rPr>
        <w:t>2018</w:t>
      </w:r>
    </w:p>
    <w:p w:rsidR="00A70815" w:rsidRDefault="00A70815" w:rsidP="001E6BF9">
      <w:pPr>
        <w:numPr>
          <w:ilvl w:val="0"/>
          <w:numId w:val="11"/>
        </w:numPr>
        <w:bidi/>
        <w:rPr>
          <w:rFonts w:hint="cs"/>
        </w:rPr>
      </w:pPr>
      <w:r>
        <w:rPr>
          <w:rFonts w:hint="cs"/>
          <w:rtl/>
        </w:rPr>
        <w:t xml:space="preserve">جوائز </w:t>
      </w:r>
      <w:r w:rsidR="00F17510">
        <w:rPr>
          <w:rFonts w:hint="cs"/>
          <w:rtl/>
        </w:rPr>
        <w:t>التميز البحثي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جامعة النجاح الوطنية , (</w:t>
      </w:r>
      <w:r w:rsidR="00364FC2">
        <w:rPr>
          <w:rFonts w:hint="cs"/>
          <w:rtl/>
        </w:rPr>
        <w:t>202</w:t>
      </w:r>
      <w:r w:rsidR="00F17510">
        <w:rPr>
          <w:rFonts w:hint="cs"/>
          <w:rtl/>
        </w:rPr>
        <w:t>0,</w:t>
      </w:r>
      <w:r w:rsidR="00F17510" w:rsidRPr="00F17510">
        <w:rPr>
          <w:rFonts w:hint="cs"/>
          <w:rtl/>
        </w:rPr>
        <w:t xml:space="preserve"> </w:t>
      </w:r>
      <w:r w:rsidR="00F17510">
        <w:rPr>
          <w:rFonts w:hint="cs"/>
          <w:rtl/>
        </w:rPr>
        <w:t>2021</w:t>
      </w:r>
      <w:r w:rsidR="00364FC2">
        <w:rPr>
          <w:rFonts w:hint="cs"/>
          <w:rtl/>
        </w:rPr>
        <w:t xml:space="preserve">, 2022, 2023 </w:t>
      </w:r>
      <w:r>
        <w:rPr>
          <w:rFonts w:hint="cs"/>
          <w:rtl/>
        </w:rPr>
        <w:t>)</w:t>
      </w:r>
    </w:p>
    <w:p w:rsidR="00F17510" w:rsidRDefault="001E6BF9" w:rsidP="00F17510">
      <w:pPr>
        <w:numPr>
          <w:ilvl w:val="0"/>
          <w:numId w:val="11"/>
        </w:numPr>
        <w:bidi/>
        <w:rPr>
          <w:rFonts w:hint="cs"/>
        </w:rPr>
      </w:pPr>
      <w:r>
        <w:rPr>
          <w:rFonts w:hint="cs"/>
          <w:rtl/>
        </w:rPr>
        <w:t xml:space="preserve">شهادة  النشر العلمي المستل </w:t>
      </w:r>
      <w:r>
        <w:rPr>
          <w:rtl/>
        </w:rPr>
        <w:t>–</w:t>
      </w:r>
      <w:r>
        <w:rPr>
          <w:rFonts w:hint="cs"/>
          <w:rtl/>
        </w:rPr>
        <w:t xml:space="preserve"> جامعة النجاح الوطنية , ( 2021,2022 ) </w:t>
      </w:r>
    </w:p>
    <w:p w:rsidR="00427129" w:rsidRDefault="00427129" w:rsidP="00427129">
      <w:pPr>
        <w:numPr>
          <w:ilvl w:val="0"/>
          <w:numId w:val="11"/>
        </w:numPr>
        <w:bidi/>
        <w:rPr>
          <w:rFonts w:hint="cs"/>
        </w:rPr>
      </w:pPr>
      <w:r>
        <w:rPr>
          <w:rFonts w:hint="cs"/>
          <w:rtl/>
        </w:rPr>
        <w:t>شكر وتقدير (تصنيع معقمات)- جامعة النجاح الوطنية : 2020</w:t>
      </w:r>
    </w:p>
    <w:p w:rsidR="00427129" w:rsidRPr="00454D42" w:rsidRDefault="00427129" w:rsidP="00892D7E">
      <w:pPr>
        <w:numPr>
          <w:ilvl w:val="0"/>
          <w:numId w:val="11"/>
        </w:numPr>
        <w:bidi/>
      </w:pPr>
      <w:r>
        <w:rPr>
          <w:lang w:val="en-GB"/>
        </w:rPr>
        <w:t xml:space="preserve">TEDI Najah Expo  </w:t>
      </w:r>
      <w:r>
        <w:rPr>
          <w:rFonts w:hint="cs"/>
          <w:rtl/>
          <w:lang w:val="en-GB"/>
        </w:rPr>
        <w:t>- جامعة النجاح الوطنية , 2025</w:t>
      </w:r>
    </w:p>
    <w:p w:rsidR="00454D42" w:rsidRPr="00454D42" w:rsidRDefault="00CB2E73" w:rsidP="00454D42">
      <w:pPr>
        <w:bidi/>
      </w:pPr>
      <w:r>
        <w:pict>
          <v:rect id="_x0000_i1031" style="width:0;height:.75pt" o:hralign="center" o:hrstd="t" o:hr="t" fillcolor="#a0a0a0" stroked="f"/>
        </w:pict>
      </w:r>
    </w:p>
    <w:p w:rsidR="00454D42" w:rsidRPr="00454D42" w:rsidRDefault="00454D42" w:rsidP="00454D42">
      <w:pPr>
        <w:bidi/>
        <w:rPr>
          <w:b/>
          <w:bCs/>
        </w:rPr>
      </w:pPr>
      <w:r w:rsidRPr="00454D42">
        <w:rPr>
          <w:b/>
          <w:bCs/>
          <w:rtl/>
        </w:rPr>
        <w:t>اللغات</w:t>
      </w:r>
    </w:p>
    <w:p w:rsidR="00454D42" w:rsidRPr="00454D42" w:rsidRDefault="00454D42" w:rsidP="00454D42">
      <w:pPr>
        <w:numPr>
          <w:ilvl w:val="0"/>
          <w:numId w:val="12"/>
        </w:numPr>
        <w:bidi/>
      </w:pPr>
      <w:r w:rsidRPr="00454D42">
        <w:rPr>
          <w:rtl/>
        </w:rPr>
        <w:t>اللغة العربية: لغة أم</w:t>
      </w:r>
    </w:p>
    <w:p w:rsidR="00454D42" w:rsidRPr="00454D42" w:rsidRDefault="00454D42" w:rsidP="00454D42">
      <w:pPr>
        <w:numPr>
          <w:ilvl w:val="0"/>
          <w:numId w:val="12"/>
        </w:numPr>
        <w:bidi/>
      </w:pPr>
      <w:r w:rsidRPr="00454D42">
        <w:rPr>
          <w:rtl/>
        </w:rPr>
        <w:t>اللغة الإنجليزية: مستوى متقدم (قراءة وكتابة الأبحاث العلمية، الأدلة التقنية، تقارير المختبرات)</w:t>
      </w:r>
    </w:p>
    <w:p w:rsidR="00454D42" w:rsidRPr="00454D42" w:rsidRDefault="00454D42" w:rsidP="00454D42">
      <w:pPr>
        <w:bidi/>
      </w:pPr>
    </w:p>
    <w:sectPr w:rsidR="00454D42" w:rsidRPr="00454D42" w:rsidSect="00085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173B"/>
    <w:multiLevelType w:val="multilevel"/>
    <w:tmpl w:val="D70E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71108"/>
    <w:multiLevelType w:val="multilevel"/>
    <w:tmpl w:val="1F6E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263BE"/>
    <w:multiLevelType w:val="multilevel"/>
    <w:tmpl w:val="990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B4C68"/>
    <w:multiLevelType w:val="multilevel"/>
    <w:tmpl w:val="0D7C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42034"/>
    <w:multiLevelType w:val="multilevel"/>
    <w:tmpl w:val="25B2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BF0588"/>
    <w:multiLevelType w:val="multilevel"/>
    <w:tmpl w:val="A56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C31156"/>
    <w:multiLevelType w:val="multilevel"/>
    <w:tmpl w:val="A08E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73B1C"/>
    <w:multiLevelType w:val="multilevel"/>
    <w:tmpl w:val="E45C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FA3D72"/>
    <w:multiLevelType w:val="multilevel"/>
    <w:tmpl w:val="E7F6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291920"/>
    <w:multiLevelType w:val="multilevel"/>
    <w:tmpl w:val="221A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A856CE"/>
    <w:multiLevelType w:val="multilevel"/>
    <w:tmpl w:val="D3CC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CF767F"/>
    <w:multiLevelType w:val="multilevel"/>
    <w:tmpl w:val="80B6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54D42"/>
    <w:rsid w:val="000365FA"/>
    <w:rsid w:val="00085240"/>
    <w:rsid w:val="000B1611"/>
    <w:rsid w:val="000B70DE"/>
    <w:rsid w:val="000C7627"/>
    <w:rsid w:val="001E6BF9"/>
    <w:rsid w:val="001F4750"/>
    <w:rsid w:val="002331CC"/>
    <w:rsid w:val="00253597"/>
    <w:rsid w:val="00364FC2"/>
    <w:rsid w:val="00427129"/>
    <w:rsid w:val="00454D42"/>
    <w:rsid w:val="00533191"/>
    <w:rsid w:val="00670899"/>
    <w:rsid w:val="007230C6"/>
    <w:rsid w:val="00731BE9"/>
    <w:rsid w:val="00892D7E"/>
    <w:rsid w:val="00A70815"/>
    <w:rsid w:val="00AB5B6F"/>
    <w:rsid w:val="00B97191"/>
    <w:rsid w:val="00BE160A"/>
    <w:rsid w:val="00C31B88"/>
    <w:rsid w:val="00CB2E73"/>
    <w:rsid w:val="00E8088E"/>
    <w:rsid w:val="00EF529A"/>
    <w:rsid w:val="00F17510"/>
    <w:rsid w:val="00FA3643"/>
    <w:rsid w:val="00FB7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40"/>
  </w:style>
  <w:style w:type="paragraph" w:styleId="Heading1">
    <w:name w:val="heading 1"/>
    <w:basedOn w:val="Normal"/>
    <w:next w:val="Normal"/>
    <w:link w:val="Heading1Char"/>
    <w:uiPriority w:val="9"/>
    <w:qFormat/>
    <w:rsid w:val="00454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D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D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D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D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D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4D4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4D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nkedin.com/in/linda-is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73AB-1ADA-4F03-81B9-0C7758EE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lenda arar</cp:lastModifiedBy>
  <cp:revision>132</cp:revision>
  <dcterms:created xsi:type="dcterms:W3CDTF">2026-04-27T07:46:00Z</dcterms:created>
  <dcterms:modified xsi:type="dcterms:W3CDTF">2026-04-29T07:22:00Z</dcterms:modified>
</cp:coreProperties>
</file>